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0DF6" w:rsidRPr="0027397E" w:rsidRDefault="00C90DF6" w:rsidP="001732B7">
      <w:pPr>
        <w:outlineLvl w:val="0"/>
        <w:rPr>
          <w:b/>
          <w:bCs/>
          <w:sz w:val="28"/>
          <w:szCs w:val="28"/>
        </w:rPr>
      </w:pPr>
      <w:r w:rsidRPr="0027397E">
        <w:rPr>
          <w:b/>
          <w:bCs/>
          <w:sz w:val="28"/>
          <w:szCs w:val="28"/>
        </w:rPr>
        <w:t>Profile</w:t>
      </w:r>
    </w:p>
    <w:p w:rsidR="00C90DF6" w:rsidRPr="00620B8D" w:rsidRDefault="00C90DF6" w:rsidP="00C90DF6">
      <w:pPr>
        <w:pStyle w:val="a3"/>
        <w:jc w:val="lowKashida"/>
        <w:rPr>
          <w:rFonts w:asciiTheme="minorHAnsi" w:hAnsiTheme="minorHAnsi" w:cstheme="minorHAnsi"/>
        </w:rPr>
      </w:pPr>
      <w:r w:rsidRPr="00620B8D">
        <w:rPr>
          <w:rFonts w:asciiTheme="minorHAnsi" w:hAnsiTheme="minorHAnsi" w:cstheme="minorHAnsi"/>
        </w:rPr>
        <w:t xml:space="preserve">Abdul Salam Yaseen [ASY] Company is one of the Palestinian enterprises that were established in 1999 at Gaza Strip. The company was established by its founder (Mr. Abdul-Salam Yasin) as a privately owned business. However, unlike other average local businesses, when established, the ultimate driving force of forming the company was not to generate profit and to increase the owner's wealth only. The founder of the company , who can be described as an the entrepreneur, had has a clear vision of the company's domain of business- that is to address one of the most strategic issues at the world in general and in the Occupied Palestinian territories in particular ; which is the water issue. Mr. Yasin realized from the early beginning of his business journey that he will not be able to achieve his ambitious plans before passing through specific stations in his business journey to build-up required cumulative resources and expertise.  </w:t>
      </w:r>
    </w:p>
    <w:p w:rsidR="00C90DF6" w:rsidRDefault="00C90DF6" w:rsidP="00C90DF6">
      <w:pPr>
        <w:rPr>
          <w:rFonts w:cstheme="minorHAnsi"/>
        </w:rPr>
      </w:pPr>
      <w:r w:rsidRPr="00620B8D">
        <w:rPr>
          <w:rFonts w:cstheme="minorHAnsi"/>
        </w:rPr>
        <w:t xml:space="preserve">Accordingly, the company launched its business by trading all types of domestic, agricultural and industrial water and waste water pumps along with the associated maintenance parts, accessories, fittings and devices. </w:t>
      </w:r>
    </w:p>
    <w:p w:rsidR="00C90DF6" w:rsidRDefault="00C90DF6" w:rsidP="00C90DF6">
      <w:pPr>
        <w:rPr>
          <w:rFonts w:cstheme="minorHAnsi"/>
        </w:rPr>
      </w:pPr>
    </w:p>
    <w:p w:rsidR="00C90DF6" w:rsidRDefault="00C90DF6" w:rsidP="00C90DF6">
      <w:pPr>
        <w:pStyle w:val="a3"/>
        <w:jc w:val="lowKashida"/>
        <w:rPr>
          <w:rFonts w:asciiTheme="minorHAnsi" w:hAnsiTheme="minorHAnsi" w:cstheme="minorHAnsi"/>
        </w:rPr>
      </w:pPr>
      <w:r w:rsidRPr="00620B8D">
        <w:rPr>
          <w:rFonts w:asciiTheme="minorHAnsi" w:hAnsiTheme="minorHAnsi" w:cstheme="minorHAnsi"/>
        </w:rPr>
        <w:t xml:space="preserve">In 2003, the company has expanded its business in the field of water &amp; waste water engineering to include importing and manufacturing large-scale water desalination units and plants. Initially, the company has started this branch of activity (new product) by importing ready water desalination units where the company was offering only the assembly and maintenance services. Within a short period henceforward, the company started to manufacture the vast majority of the unit except of the high-technology elements like the </w:t>
      </w:r>
      <w:hyperlink r:id="rId8" w:history="1">
        <w:r w:rsidRPr="00620B8D">
          <w:rPr>
            <w:rFonts w:asciiTheme="minorHAnsi" w:hAnsiTheme="minorHAnsi" w:cstheme="minorHAnsi"/>
          </w:rPr>
          <w:t>Reverse Osmosis membrane</w:t>
        </w:r>
      </w:hyperlink>
      <w:r w:rsidRPr="00620B8D">
        <w:rPr>
          <w:rFonts w:asciiTheme="minorHAnsi" w:hAnsiTheme="minorHAnsi" w:cstheme="minorHAnsi"/>
        </w:rPr>
        <w:t xml:space="preserve"> and the pumps. Other elements like the control panel, the booster, piping systems, houses and purification fittings were all manufactured in-house. This was another and may be the most important step towards gaining further competitive advantages as no single company in the local market which rely on importing such units and lacks the "know-how" competencies has the opportunity to compete in price, quality or even the customized offered options as well. In other words, up to date, ASY Company can be considered as the only company that is monopolizing the business of partially manufacturing the water desalination plants at Palestine. As of May 2011, the company has manufactured and assembled 79 water desalination plants based on the RO technology with wide spectrum of capacities, sizes and uses.   </w:t>
      </w:r>
    </w:p>
    <w:p w:rsidR="00C90DF6" w:rsidRDefault="00C90DF6" w:rsidP="00C90DF6"/>
    <w:p w:rsidR="00C90DF6" w:rsidRDefault="00C90DF6" w:rsidP="00C90DF6"/>
    <w:p w:rsidR="00C90DF6" w:rsidRPr="00F00B40" w:rsidRDefault="00C90DF6" w:rsidP="001732B7">
      <w:pPr>
        <w:outlineLvl w:val="0"/>
        <w:rPr>
          <w:b/>
          <w:bCs/>
        </w:rPr>
      </w:pPr>
      <w:r w:rsidRPr="00F00B40">
        <w:rPr>
          <w:b/>
          <w:bCs/>
        </w:rPr>
        <w:t>Company Details and General information:</w:t>
      </w:r>
    </w:p>
    <w:p w:rsidR="00C90DF6" w:rsidRDefault="00C90DF6" w:rsidP="00C90DF6"/>
    <w:p w:rsidR="00C90DF6" w:rsidRDefault="00C90DF6" w:rsidP="00C90DF6">
      <w:pPr>
        <w:numPr>
          <w:ilvl w:val="0"/>
          <w:numId w:val="1"/>
        </w:numPr>
        <w:spacing w:after="0" w:line="360" w:lineRule="auto"/>
      </w:pPr>
      <w:r>
        <w:t>Company Name: Abdul Salam Yaseen Co. for General Trading &amp; Contracting.</w:t>
      </w:r>
    </w:p>
    <w:p w:rsidR="00C90DF6" w:rsidRDefault="00C90DF6" w:rsidP="00C90DF6">
      <w:pPr>
        <w:numPr>
          <w:ilvl w:val="0"/>
          <w:numId w:val="1"/>
        </w:numPr>
        <w:spacing w:after="0" w:line="360" w:lineRule="auto"/>
      </w:pPr>
      <w:r>
        <w:t>Location: Al Jalaa St (in front of Temraz fuel Station), Gaza cit, Palestine.</w:t>
      </w:r>
    </w:p>
    <w:p w:rsidR="00C90DF6" w:rsidRDefault="00C90DF6" w:rsidP="00C90DF6">
      <w:pPr>
        <w:numPr>
          <w:ilvl w:val="0"/>
          <w:numId w:val="1"/>
        </w:numPr>
        <w:spacing w:after="0" w:line="360" w:lineRule="auto"/>
      </w:pPr>
      <w:r>
        <w:t>P.O.Box: Gaza –El Sheikh Rodwan NO. 3065.</w:t>
      </w:r>
    </w:p>
    <w:p w:rsidR="00C90DF6" w:rsidRDefault="00C90DF6" w:rsidP="00C90DF6">
      <w:pPr>
        <w:numPr>
          <w:ilvl w:val="0"/>
          <w:numId w:val="1"/>
        </w:numPr>
        <w:spacing w:after="0" w:line="360" w:lineRule="auto"/>
      </w:pPr>
      <w:r>
        <w:t>Tel: +972 8 – 2877636.</w:t>
      </w:r>
    </w:p>
    <w:p w:rsidR="00C90DF6" w:rsidRDefault="00C90DF6" w:rsidP="00C90DF6">
      <w:pPr>
        <w:numPr>
          <w:ilvl w:val="0"/>
          <w:numId w:val="1"/>
        </w:numPr>
        <w:spacing w:after="0" w:line="360" w:lineRule="auto"/>
      </w:pPr>
      <w:r>
        <w:t>Fax: +972 8 – 2877542.</w:t>
      </w:r>
    </w:p>
    <w:p w:rsidR="00C90DF6" w:rsidRDefault="00C90DF6" w:rsidP="00C90DF6">
      <w:pPr>
        <w:numPr>
          <w:ilvl w:val="0"/>
          <w:numId w:val="1"/>
        </w:numPr>
        <w:spacing w:after="0" w:line="360" w:lineRule="auto"/>
      </w:pPr>
      <w:r>
        <w:t>Mobile: +972 59-9345097</w:t>
      </w:r>
    </w:p>
    <w:p w:rsidR="00C90DF6" w:rsidRDefault="00C90DF6" w:rsidP="00C90DF6">
      <w:pPr>
        <w:numPr>
          <w:ilvl w:val="0"/>
          <w:numId w:val="1"/>
        </w:numPr>
        <w:spacing w:after="0" w:line="360" w:lineRule="auto"/>
      </w:pPr>
      <w:r>
        <w:t xml:space="preserve">Email: </w:t>
      </w:r>
      <w:hyperlink r:id="rId9" w:history="1">
        <w:r w:rsidRPr="004106E4">
          <w:rPr>
            <w:rStyle w:val="Hyperlink"/>
          </w:rPr>
          <w:t>asy.water@hotmail.com</w:t>
        </w:r>
      </w:hyperlink>
      <w:r>
        <w:t>.</w:t>
      </w:r>
    </w:p>
    <w:p w:rsidR="00C90DF6" w:rsidRDefault="00C90DF6" w:rsidP="00C90DF6">
      <w:pPr>
        <w:numPr>
          <w:ilvl w:val="0"/>
          <w:numId w:val="1"/>
        </w:numPr>
        <w:spacing w:after="0" w:line="360" w:lineRule="auto"/>
      </w:pPr>
      <w:r>
        <w:t>License No.:201/63/2007 registered at Jabalia Municipality.</w:t>
      </w:r>
    </w:p>
    <w:p w:rsidR="00C90DF6" w:rsidRDefault="00C90DF6" w:rsidP="00C90DF6">
      <w:pPr>
        <w:numPr>
          <w:ilvl w:val="0"/>
          <w:numId w:val="1"/>
        </w:numPr>
        <w:spacing w:after="0" w:line="360" w:lineRule="auto"/>
      </w:pPr>
      <w:r>
        <w:t>Vat No: 563449008.</w:t>
      </w:r>
    </w:p>
    <w:p w:rsidR="00C90DF6" w:rsidRDefault="00C90DF6" w:rsidP="00C90DF6">
      <w:pPr>
        <w:numPr>
          <w:ilvl w:val="0"/>
          <w:numId w:val="1"/>
        </w:numPr>
        <w:spacing w:after="0" w:line="360" w:lineRule="auto"/>
      </w:pPr>
      <w:r>
        <w:t>Bank Name: Bank of Palestine- Gaza -  Remal.</w:t>
      </w:r>
    </w:p>
    <w:p w:rsidR="00C90DF6" w:rsidRDefault="00C90DF6" w:rsidP="00C90DF6">
      <w:pPr>
        <w:numPr>
          <w:ilvl w:val="0"/>
          <w:numId w:val="1"/>
        </w:numPr>
        <w:spacing w:after="0" w:line="360" w:lineRule="auto"/>
      </w:pPr>
      <w:r>
        <w:t>Bank Account No.: 124577.</w:t>
      </w:r>
    </w:p>
    <w:p w:rsidR="00C90DF6" w:rsidRDefault="00C90DF6" w:rsidP="00C90DF6"/>
    <w:p w:rsidR="00C90DF6" w:rsidRPr="0076269E" w:rsidRDefault="00C90DF6" w:rsidP="001732B7">
      <w:pPr>
        <w:outlineLvl w:val="0"/>
        <w:rPr>
          <w:b/>
          <w:bCs/>
        </w:rPr>
      </w:pPr>
      <w:r w:rsidRPr="0076269E">
        <w:rPr>
          <w:b/>
          <w:bCs/>
        </w:rPr>
        <w:t>Mission &amp; Vision:</w:t>
      </w:r>
    </w:p>
    <w:p w:rsidR="00C90DF6" w:rsidRDefault="00C90DF6" w:rsidP="00C90DF6"/>
    <w:p w:rsidR="00C90DF6" w:rsidRPr="00000D80" w:rsidRDefault="00C90DF6" w:rsidP="001732B7">
      <w:pPr>
        <w:pStyle w:val="a3"/>
        <w:jc w:val="lowKashida"/>
        <w:outlineLvl w:val="0"/>
        <w:rPr>
          <w:b/>
          <w:bCs/>
          <w:sz w:val="28"/>
          <w:szCs w:val="28"/>
          <w:u w:val="single"/>
        </w:rPr>
      </w:pPr>
      <w:r w:rsidRPr="00000D80">
        <w:rPr>
          <w:b/>
          <w:bCs/>
          <w:sz w:val="28"/>
          <w:szCs w:val="28"/>
          <w:u w:val="single"/>
        </w:rPr>
        <w:t>Vision</w:t>
      </w:r>
    </w:p>
    <w:p w:rsidR="00C90DF6" w:rsidRPr="00620B8D" w:rsidRDefault="00C90DF6" w:rsidP="00C90DF6">
      <w:pPr>
        <w:pStyle w:val="a3"/>
        <w:jc w:val="both"/>
        <w:rPr>
          <w:rFonts w:asciiTheme="minorHAnsi" w:hAnsiTheme="minorHAnsi" w:cstheme="minorHAnsi"/>
        </w:rPr>
      </w:pPr>
      <w:r w:rsidRPr="00620B8D">
        <w:rPr>
          <w:rFonts w:asciiTheme="minorHAnsi" w:hAnsiTheme="minorHAnsi" w:cstheme="minorHAnsi"/>
        </w:rPr>
        <w:t>“To be the leader manufacturing &amp; business local company in the market of water treatment and water/waste water engineering systems at Palestine and to ensure that every Palestinian enjoys the best possible standards of potable water, water &amp; waste water technologies"</w:t>
      </w:r>
    </w:p>
    <w:p w:rsidR="00C90DF6" w:rsidRPr="00000D80" w:rsidRDefault="00C90DF6" w:rsidP="001732B7">
      <w:pPr>
        <w:pStyle w:val="a3"/>
        <w:jc w:val="lowKashida"/>
        <w:outlineLvl w:val="0"/>
        <w:rPr>
          <w:b/>
          <w:bCs/>
          <w:sz w:val="28"/>
          <w:szCs w:val="28"/>
          <w:u w:val="single"/>
        </w:rPr>
      </w:pPr>
      <w:r w:rsidRPr="00000D80">
        <w:rPr>
          <w:b/>
          <w:bCs/>
          <w:sz w:val="28"/>
          <w:szCs w:val="28"/>
          <w:u w:val="single"/>
        </w:rPr>
        <w:t>Mission</w:t>
      </w:r>
    </w:p>
    <w:p w:rsidR="00C90DF6" w:rsidRPr="00620B8D" w:rsidRDefault="00C90DF6" w:rsidP="00C90DF6">
      <w:pPr>
        <w:pStyle w:val="a3"/>
        <w:jc w:val="both"/>
        <w:rPr>
          <w:rFonts w:asciiTheme="minorHAnsi" w:hAnsiTheme="minorHAnsi" w:cstheme="minorHAnsi"/>
        </w:rPr>
      </w:pPr>
      <w:r w:rsidRPr="00620B8D">
        <w:rPr>
          <w:rFonts w:asciiTheme="minorHAnsi" w:hAnsiTheme="minorHAnsi" w:cstheme="minorHAnsi"/>
        </w:rPr>
        <w:t>ASY is a Palestinian company that is established to deliver innovative sustainable solutions to the water crisis at the occupied Palestinian territories (oPt) and to serve the Palestinian water engineering systems along with its economical, welfare and national development contributions. Our central focus is the production of all water engineering systems and water treatment systems that deliver high-quality water, competitively-priced &amp; economically-operated – all delivered consistently in friendly lifelong cooperation &amp; customization."</w:t>
      </w:r>
    </w:p>
    <w:p w:rsidR="00C90DF6" w:rsidRPr="00620B8D" w:rsidRDefault="00C90DF6" w:rsidP="00C90DF6">
      <w:pPr>
        <w:pStyle w:val="a3"/>
        <w:jc w:val="both"/>
        <w:rPr>
          <w:rFonts w:asciiTheme="minorHAnsi" w:hAnsiTheme="minorHAnsi" w:cstheme="minorHAnsi"/>
        </w:rPr>
      </w:pPr>
      <w:r w:rsidRPr="00620B8D">
        <w:rPr>
          <w:rFonts w:asciiTheme="minorHAnsi" w:hAnsiTheme="minorHAnsi" w:cstheme="minorHAnsi"/>
        </w:rPr>
        <w:t xml:space="preserve">Thus, we maintain a presence in a variety of markets including but not limited to; construction equipment, agricultural equipment, others who distribute, manufacture, or store water engineering equipment and devices. In short, we are a robust company that adapts to the ups and downs in individual industries so our customers can depend on us to be there when they need us in good times and bad. </w:t>
      </w:r>
    </w:p>
    <w:p w:rsidR="00C90DF6" w:rsidRPr="001731C6" w:rsidRDefault="00C90DF6" w:rsidP="001732B7">
      <w:pPr>
        <w:pStyle w:val="a3"/>
        <w:jc w:val="lowKashida"/>
        <w:outlineLvl w:val="0"/>
        <w:rPr>
          <w:b/>
          <w:bCs/>
        </w:rPr>
      </w:pPr>
      <w:r w:rsidRPr="001731C6">
        <w:rPr>
          <w:b/>
          <w:bCs/>
        </w:rPr>
        <w:t>Philosophy</w:t>
      </w:r>
    </w:p>
    <w:p w:rsidR="00C90DF6" w:rsidRPr="00620B8D" w:rsidRDefault="00C90DF6" w:rsidP="00C90DF6">
      <w:pPr>
        <w:pStyle w:val="a3"/>
        <w:jc w:val="both"/>
        <w:rPr>
          <w:rFonts w:asciiTheme="minorHAnsi" w:hAnsiTheme="minorHAnsi" w:cstheme="minorHAnsi"/>
        </w:rPr>
      </w:pPr>
      <w:r w:rsidRPr="00620B8D">
        <w:rPr>
          <w:rFonts w:asciiTheme="minorHAnsi" w:hAnsiTheme="minorHAnsi" w:cstheme="minorHAnsi"/>
        </w:rPr>
        <w:t>We act responsibly when we help protect our environment, provide economic opportunity fairly, work safely, and consider the human being in all of our business affairs.</w:t>
      </w:r>
    </w:p>
    <w:p w:rsidR="00C90DF6" w:rsidRPr="00620B8D" w:rsidRDefault="00C90DF6" w:rsidP="00C90DF6">
      <w:pPr>
        <w:pStyle w:val="a3"/>
        <w:jc w:val="both"/>
        <w:rPr>
          <w:rFonts w:asciiTheme="minorHAnsi" w:hAnsiTheme="minorHAnsi" w:cstheme="minorHAnsi"/>
        </w:rPr>
      </w:pPr>
      <w:r w:rsidRPr="00620B8D">
        <w:rPr>
          <w:rFonts w:asciiTheme="minorHAnsi" w:hAnsiTheme="minorHAnsi" w:cstheme="minorHAnsi"/>
        </w:rPr>
        <w:t xml:space="preserve">ASY’s values are rooted in the Islamic principles &amp; Palestinian culture with full enthusiasm towards adopting and developing modern technologies and systems in a manner that match the specific socio-economic context at the oPt. ASY strives to provide to its staff a working environment that empowers all, promotes lifelong learning and encourages innovative &amp; economical solutions. </w:t>
      </w:r>
    </w:p>
    <w:p w:rsidR="00C90DF6" w:rsidRPr="001731C6" w:rsidRDefault="00C90DF6" w:rsidP="001732B7">
      <w:pPr>
        <w:pStyle w:val="a3"/>
        <w:jc w:val="lowKashida"/>
        <w:outlineLvl w:val="0"/>
        <w:rPr>
          <w:b/>
          <w:bCs/>
        </w:rPr>
      </w:pPr>
      <w:r w:rsidRPr="001731C6">
        <w:rPr>
          <w:b/>
          <w:bCs/>
        </w:rPr>
        <w:t xml:space="preserve">Strategic Goals </w:t>
      </w:r>
    </w:p>
    <w:p w:rsidR="00C90DF6" w:rsidRPr="00620B8D" w:rsidRDefault="00C90DF6" w:rsidP="00C90DF6">
      <w:pPr>
        <w:pStyle w:val="a4"/>
        <w:rPr>
          <w:rFonts w:asciiTheme="minorHAnsi" w:hAnsiTheme="minorHAnsi" w:cstheme="minorHAnsi"/>
          <w:sz w:val="24"/>
          <w:szCs w:val="24"/>
          <w:lang w:val="en-GB"/>
        </w:rPr>
      </w:pPr>
      <w:r w:rsidRPr="00620B8D">
        <w:rPr>
          <w:rFonts w:asciiTheme="minorHAnsi" w:hAnsiTheme="minorHAnsi" w:cstheme="minorHAnsi"/>
          <w:sz w:val="24"/>
          <w:szCs w:val="24"/>
          <w:lang w:val="en-GB"/>
        </w:rPr>
        <w:t xml:space="preserve">ASY has </w:t>
      </w:r>
      <w:r>
        <w:rPr>
          <w:rFonts w:asciiTheme="minorHAnsi" w:hAnsiTheme="minorHAnsi" w:cstheme="minorHAnsi"/>
          <w:sz w:val="24"/>
          <w:szCs w:val="24"/>
          <w:lang w:val="en-GB"/>
        </w:rPr>
        <w:t>seven</w:t>
      </w:r>
      <w:r w:rsidRPr="00620B8D">
        <w:rPr>
          <w:rFonts w:asciiTheme="minorHAnsi" w:hAnsiTheme="minorHAnsi" w:cstheme="minorHAnsi"/>
          <w:sz w:val="24"/>
          <w:szCs w:val="24"/>
          <w:lang w:val="en-GB"/>
        </w:rPr>
        <w:t xml:space="preserve"> long term goals as following:</w:t>
      </w:r>
    </w:p>
    <w:p w:rsidR="00C90DF6" w:rsidRPr="00620B8D" w:rsidRDefault="00C90DF6" w:rsidP="00C90DF6">
      <w:pPr>
        <w:pStyle w:val="Handbookstandardbullet"/>
        <w:numPr>
          <w:ilvl w:val="0"/>
          <w:numId w:val="2"/>
        </w:numPr>
        <w:rPr>
          <w:rFonts w:asciiTheme="minorHAnsi" w:hAnsiTheme="minorHAnsi" w:cstheme="minorHAnsi"/>
          <w:sz w:val="24"/>
          <w:szCs w:val="24"/>
        </w:rPr>
      </w:pPr>
      <w:r w:rsidRPr="00620B8D">
        <w:rPr>
          <w:rFonts w:asciiTheme="minorHAnsi" w:hAnsiTheme="minorHAnsi" w:cstheme="minorHAnsi"/>
          <w:sz w:val="24"/>
          <w:szCs w:val="24"/>
        </w:rPr>
        <w:t>To meet or exceed all water quality standards and customer expectations, have an adequate and safe supply of water and provide water at reasonable cost.</w:t>
      </w:r>
    </w:p>
    <w:p w:rsidR="00C90DF6" w:rsidRDefault="00C90DF6" w:rsidP="00C90DF6">
      <w:pPr>
        <w:pStyle w:val="Handbookstandardbullet"/>
        <w:numPr>
          <w:ilvl w:val="0"/>
          <w:numId w:val="2"/>
        </w:numPr>
        <w:rPr>
          <w:rFonts w:asciiTheme="minorHAnsi" w:hAnsiTheme="minorHAnsi" w:cstheme="minorHAnsi"/>
          <w:sz w:val="24"/>
          <w:szCs w:val="24"/>
        </w:rPr>
      </w:pPr>
      <w:r w:rsidRPr="00620B8D">
        <w:rPr>
          <w:rFonts w:asciiTheme="minorHAnsi" w:hAnsiTheme="minorHAnsi" w:cstheme="minorHAnsi"/>
          <w:sz w:val="24"/>
          <w:szCs w:val="24"/>
        </w:rPr>
        <w:t xml:space="preserve">To sustain and increase the current markets share in the field of producing </w:t>
      </w:r>
      <w:r>
        <w:rPr>
          <w:rFonts w:asciiTheme="minorHAnsi" w:hAnsiTheme="minorHAnsi" w:cstheme="minorHAnsi"/>
          <w:sz w:val="24"/>
          <w:szCs w:val="24"/>
        </w:rPr>
        <w:t xml:space="preserve">potable </w:t>
      </w:r>
      <w:r w:rsidRPr="00620B8D">
        <w:rPr>
          <w:rFonts w:asciiTheme="minorHAnsi" w:hAnsiTheme="minorHAnsi" w:cstheme="minorHAnsi"/>
          <w:sz w:val="24"/>
          <w:szCs w:val="24"/>
        </w:rPr>
        <w:t xml:space="preserve">water treatment </w:t>
      </w:r>
      <w:r>
        <w:rPr>
          <w:rFonts w:asciiTheme="minorHAnsi" w:hAnsiTheme="minorHAnsi" w:cstheme="minorHAnsi"/>
          <w:sz w:val="24"/>
          <w:szCs w:val="24"/>
        </w:rPr>
        <w:t xml:space="preserve">&amp; purification </w:t>
      </w:r>
      <w:r w:rsidRPr="00620B8D">
        <w:rPr>
          <w:rFonts w:asciiTheme="minorHAnsi" w:hAnsiTheme="minorHAnsi" w:cstheme="minorHAnsi"/>
          <w:sz w:val="24"/>
          <w:szCs w:val="24"/>
        </w:rPr>
        <w:t>systems.</w:t>
      </w:r>
    </w:p>
    <w:p w:rsidR="00C90DF6" w:rsidRPr="00620B8D" w:rsidRDefault="00C90DF6" w:rsidP="00C90DF6">
      <w:pPr>
        <w:pStyle w:val="Handbookstandardbullet"/>
        <w:numPr>
          <w:ilvl w:val="0"/>
          <w:numId w:val="2"/>
        </w:numPr>
        <w:rPr>
          <w:rFonts w:asciiTheme="minorHAnsi" w:hAnsiTheme="minorHAnsi" w:cstheme="minorHAnsi"/>
          <w:sz w:val="24"/>
          <w:szCs w:val="24"/>
        </w:rPr>
      </w:pPr>
      <w:r>
        <w:rPr>
          <w:rFonts w:asciiTheme="minorHAnsi" w:hAnsiTheme="minorHAnsi" w:cstheme="minorHAnsi"/>
          <w:sz w:val="24"/>
          <w:szCs w:val="24"/>
        </w:rPr>
        <w:t>To expand the scope of business to include clean energy systems and sea water desalination systems. This requires securing considerable bulk of capital and expertise.</w:t>
      </w:r>
    </w:p>
    <w:p w:rsidR="00C90DF6" w:rsidRPr="00620B8D" w:rsidRDefault="00C90DF6" w:rsidP="00C90DF6">
      <w:pPr>
        <w:pStyle w:val="Handbookstandardbullet"/>
        <w:numPr>
          <w:ilvl w:val="0"/>
          <w:numId w:val="2"/>
        </w:numPr>
        <w:rPr>
          <w:rFonts w:asciiTheme="minorHAnsi" w:hAnsiTheme="minorHAnsi" w:cstheme="minorHAnsi"/>
          <w:sz w:val="24"/>
          <w:szCs w:val="24"/>
        </w:rPr>
      </w:pPr>
      <w:r w:rsidRPr="00620B8D">
        <w:rPr>
          <w:rFonts w:asciiTheme="minorHAnsi" w:hAnsiTheme="minorHAnsi" w:cstheme="minorHAnsi"/>
          <w:sz w:val="24"/>
          <w:szCs w:val="24"/>
        </w:rPr>
        <w:t xml:space="preserve">To effectively target organizational customers in the field of water pumps, water pumping boosters &amp; stations and other water systems. </w:t>
      </w:r>
    </w:p>
    <w:p w:rsidR="00C90DF6" w:rsidRPr="00620B8D" w:rsidRDefault="00C90DF6" w:rsidP="00C90DF6">
      <w:pPr>
        <w:pStyle w:val="Handbookstandardbullet"/>
        <w:numPr>
          <w:ilvl w:val="0"/>
          <w:numId w:val="2"/>
        </w:numPr>
        <w:rPr>
          <w:rFonts w:asciiTheme="minorHAnsi" w:hAnsiTheme="minorHAnsi" w:cstheme="minorHAnsi"/>
          <w:sz w:val="24"/>
          <w:szCs w:val="24"/>
        </w:rPr>
      </w:pPr>
      <w:r w:rsidRPr="00620B8D">
        <w:rPr>
          <w:rFonts w:asciiTheme="minorHAnsi" w:hAnsiTheme="minorHAnsi" w:cstheme="minorHAnsi"/>
          <w:sz w:val="24"/>
          <w:szCs w:val="24"/>
        </w:rPr>
        <w:t xml:space="preserve">To be the leader local institute in the field of “Research &amp; Development” on water, waste water and associated energy technologies.  This shall be translated into consultancy services and cooperation with dedicated organizations. </w:t>
      </w:r>
    </w:p>
    <w:p w:rsidR="00C90DF6" w:rsidRPr="00620B8D" w:rsidRDefault="00C90DF6" w:rsidP="00C90DF6">
      <w:pPr>
        <w:pStyle w:val="Handbookstandardbullet"/>
        <w:numPr>
          <w:ilvl w:val="0"/>
          <w:numId w:val="2"/>
        </w:numPr>
        <w:rPr>
          <w:rFonts w:asciiTheme="minorHAnsi" w:hAnsiTheme="minorHAnsi" w:cstheme="minorHAnsi"/>
          <w:sz w:val="24"/>
          <w:szCs w:val="24"/>
        </w:rPr>
      </w:pPr>
      <w:r w:rsidRPr="00620B8D">
        <w:rPr>
          <w:rFonts w:asciiTheme="minorHAnsi" w:hAnsiTheme="minorHAnsi" w:cstheme="minorHAnsi"/>
          <w:sz w:val="24"/>
          <w:szCs w:val="24"/>
        </w:rPr>
        <w:t xml:space="preserve">To deliver new related products and services for the wealthy people such as in-house water treatment systems, waste water treatment system, irrigation systems and swimming pools.  </w:t>
      </w:r>
    </w:p>
    <w:p w:rsidR="00C90DF6" w:rsidRPr="00620B8D" w:rsidRDefault="00C90DF6" w:rsidP="00C90DF6">
      <w:pPr>
        <w:pStyle w:val="Handbookstandardbullet"/>
        <w:numPr>
          <w:ilvl w:val="0"/>
          <w:numId w:val="2"/>
        </w:numPr>
        <w:rPr>
          <w:rFonts w:asciiTheme="minorHAnsi" w:hAnsiTheme="minorHAnsi" w:cstheme="minorHAnsi"/>
          <w:sz w:val="24"/>
          <w:szCs w:val="24"/>
        </w:rPr>
      </w:pPr>
      <w:r w:rsidRPr="00620B8D">
        <w:rPr>
          <w:rFonts w:asciiTheme="minorHAnsi" w:hAnsiTheme="minorHAnsi" w:cstheme="minorHAnsi"/>
          <w:sz w:val="24"/>
          <w:szCs w:val="24"/>
        </w:rPr>
        <w:t>To sustain consumer confidence, promotes supportive work environment, protect public health and minimizing cost while still providing superior services and products.</w:t>
      </w:r>
    </w:p>
    <w:p w:rsidR="00C90DF6" w:rsidRPr="0076269E" w:rsidRDefault="00C90DF6" w:rsidP="00C90DF6">
      <w:pPr>
        <w:rPr>
          <w:lang w:val="en-GB"/>
        </w:rPr>
      </w:pPr>
    </w:p>
    <w:p w:rsidR="00C90DF6" w:rsidRDefault="00C90DF6" w:rsidP="00C90DF6">
      <w:pPr>
        <w:rPr>
          <w:lang w:val="en-GB"/>
        </w:rPr>
      </w:pPr>
    </w:p>
    <w:p w:rsidR="00E84FB2" w:rsidRDefault="00E84FB2" w:rsidP="00C90DF6">
      <w:pPr>
        <w:rPr>
          <w:lang w:val="en-GB"/>
        </w:rPr>
      </w:pPr>
    </w:p>
    <w:p w:rsidR="00E84FB2" w:rsidRDefault="00E84FB2" w:rsidP="00C90DF6">
      <w:pPr>
        <w:rPr>
          <w:lang w:val="en-GB"/>
        </w:rPr>
      </w:pPr>
    </w:p>
    <w:p w:rsidR="00E84FB2" w:rsidRDefault="00E84FB2" w:rsidP="00C90DF6">
      <w:pPr>
        <w:rPr>
          <w:lang w:val="en-GB"/>
        </w:rPr>
      </w:pPr>
    </w:p>
    <w:p w:rsidR="00E84FB2" w:rsidRDefault="00E84FB2" w:rsidP="00C90DF6">
      <w:pPr>
        <w:rPr>
          <w:lang w:val="en-GB"/>
        </w:rPr>
      </w:pPr>
    </w:p>
    <w:p w:rsidR="00E84FB2" w:rsidRDefault="00E84FB2" w:rsidP="00C90DF6">
      <w:pPr>
        <w:rPr>
          <w:lang w:val="en-GB"/>
        </w:rPr>
      </w:pPr>
    </w:p>
    <w:p w:rsidR="00E84FB2" w:rsidRDefault="00E84FB2" w:rsidP="00C90DF6">
      <w:pPr>
        <w:rPr>
          <w:lang w:val="en-GB"/>
        </w:rPr>
      </w:pPr>
    </w:p>
    <w:p w:rsidR="00E84FB2" w:rsidRDefault="00E84FB2" w:rsidP="00C90DF6">
      <w:pPr>
        <w:rPr>
          <w:lang w:val="en-GB"/>
        </w:rPr>
      </w:pPr>
    </w:p>
    <w:p w:rsidR="00E84FB2" w:rsidRDefault="00E84FB2" w:rsidP="00C90DF6">
      <w:pPr>
        <w:rPr>
          <w:lang w:val="en-GB"/>
        </w:rPr>
      </w:pPr>
    </w:p>
    <w:p w:rsidR="00E84FB2" w:rsidRPr="00C90DF6" w:rsidRDefault="00E84FB2" w:rsidP="00C90DF6">
      <w:pPr>
        <w:rPr>
          <w:lang w:val="en-GB"/>
        </w:rPr>
      </w:pPr>
    </w:p>
    <w:p w:rsidR="00226693" w:rsidRPr="008B392B" w:rsidRDefault="00226693" w:rsidP="001732B7">
      <w:pPr>
        <w:jc w:val="center"/>
        <w:outlineLvl w:val="0"/>
        <w:rPr>
          <w:b/>
          <w:bCs/>
          <w:sz w:val="36"/>
          <w:szCs w:val="36"/>
        </w:rPr>
      </w:pPr>
      <w:r w:rsidRPr="008B392B">
        <w:rPr>
          <w:b/>
          <w:bCs/>
          <w:sz w:val="36"/>
          <w:szCs w:val="36"/>
        </w:rPr>
        <w:t>Branches:</w:t>
      </w:r>
    </w:p>
    <w:p w:rsidR="00226693" w:rsidRDefault="00226693" w:rsidP="00226693"/>
    <w:p w:rsidR="00226693" w:rsidRDefault="00226693" w:rsidP="00226693"/>
    <w:p w:rsidR="00226693" w:rsidRPr="008B392B" w:rsidRDefault="00226693" w:rsidP="001732B7">
      <w:pPr>
        <w:outlineLvl w:val="0"/>
        <w:rPr>
          <w:b/>
          <w:bCs/>
          <w:sz w:val="28"/>
          <w:szCs w:val="28"/>
        </w:rPr>
      </w:pPr>
      <w:r w:rsidRPr="008B392B">
        <w:rPr>
          <w:b/>
          <w:bCs/>
          <w:sz w:val="28"/>
          <w:szCs w:val="28"/>
        </w:rPr>
        <w:t>Gaza Strip:</w:t>
      </w:r>
    </w:p>
    <w:p w:rsidR="00226693" w:rsidRDefault="00226693" w:rsidP="001732B7">
      <w:pPr>
        <w:spacing w:line="360" w:lineRule="auto"/>
        <w:jc w:val="lowKashida"/>
        <w:outlineLvl w:val="0"/>
        <w:rPr>
          <w:color w:val="111111"/>
        </w:rPr>
      </w:pPr>
      <w:r>
        <w:t xml:space="preserve">In Gaza Strip, there is  a water desalination unit , </w:t>
      </w:r>
      <w:r>
        <w:rPr>
          <w:color w:val="111111"/>
        </w:rPr>
        <w:t>ASY</w:t>
      </w:r>
      <w:r w:rsidRPr="00285E6D">
        <w:rPr>
          <w:color w:val="111111"/>
        </w:rPr>
        <w:t xml:space="preserve"> sells these quantities to its clients</w:t>
      </w:r>
    </w:p>
    <w:p w:rsidR="00226693" w:rsidRDefault="00226693" w:rsidP="00226693"/>
    <w:p w:rsidR="00226693" w:rsidRDefault="00226693" w:rsidP="00226693">
      <w:r>
        <w:rPr>
          <w:noProof/>
        </w:rPr>
        <w:drawing>
          <wp:inline distT="0" distB="0" distL="0" distR="0">
            <wp:extent cx="2733675" cy="2049346"/>
            <wp:effectExtent l="19050" t="0" r="9525" b="0"/>
            <wp:docPr id="18" name="Picture 2" descr="E:\Website\الموقع  القديم\الصور التي ستوضع في الموقع\محطة التحلية\محطة التحلية للشرك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site\الموقع  القديم\الصور التي ستوضع في الموقع\محطة التحلية\محطة التحلية للشركة.JPG"/>
                    <pic:cNvPicPr>
                      <a:picLocks noChangeAspect="1" noChangeArrowheads="1"/>
                    </pic:cNvPicPr>
                  </pic:nvPicPr>
                  <pic:blipFill>
                    <a:blip r:embed="rId10" cstate="print"/>
                    <a:srcRect/>
                    <a:stretch>
                      <a:fillRect/>
                    </a:stretch>
                  </pic:blipFill>
                  <pic:spPr bwMode="auto">
                    <a:xfrm>
                      <a:off x="0" y="0"/>
                      <a:ext cx="2731866" cy="2047990"/>
                    </a:xfrm>
                    <a:prstGeom prst="rect">
                      <a:avLst/>
                    </a:prstGeom>
                    <a:ln>
                      <a:noFill/>
                    </a:ln>
                    <a:effectLst>
                      <a:softEdge rad="112500"/>
                    </a:effectLst>
                  </pic:spPr>
                </pic:pic>
              </a:graphicData>
            </a:graphic>
          </wp:inline>
        </w:drawing>
      </w:r>
      <w:r>
        <w:rPr>
          <w:noProof/>
        </w:rPr>
        <w:drawing>
          <wp:inline distT="0" distB="0" distL="0" distR="0">
            <wp:extent cx="2805604" cy="2105025"/>
            <wp:effectExtent l="19050" t="0" r="0" b="0"/>
            <wp:docPr id="20" name="Picture 3" descr="E:\عروض أسعار\Orphans\DSC0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عروض أسعار\Orphans\DSC00348.JPG"/>
                    <pic:cNvPicPr>
                      <a:picLocks noChangeAspect="1" noChangeArrowheads="1"/>
                    </pic:cNvPicPr>
                  </pic:nvPicPr>
                  <pic:blipFill>
                    <a:blip r:embed="rId11" cstate="print"/>
                    <a:srcRect/>
                    <a:stretch>
                      <a:fillRect/>
                    </a:stretch>
                  </pic:blipFill>
                  <pic:spPr bwMode="auto">
                    <a:xfrm>
                      <a:off x="0" y="0"/>
                      <a:ext cx="2809875" cy="2105025"/>
                    </a:xfrm>
                    <a:prstGeom prst="rect">
                      <a:avLst/>
                    </a:prstGeom>
                    <a:ln>
                      <a:noFill/>
                    </a:ln>
                    <a:effectLst>
                      <a:softEdge rad="112500"/>
                    </a:effectLst>
                  </pic:spPr>
                </pic:pic>
              </a:graphicData>
            </a:graphic>
          </wp:inline>
        </w:drawing>
      </w:r>
    </w:p>
    <w:p w:rsidR="00226693" w:rsidRDefault="00226693" w:rsidP="00226693"/>
    <w:p w:rsidR="00226693" w:rsidRDefault="00226693" w:rsidP="00226693">
      <w:pPr>
        <w:jc w:val="center"/>
      </w:pPr>
      <w:r>
        <w:rPr>
          <w:noProof/>
        </w:rPr>
        <w:drawing>
          <wp:inline distT="0" distB="0" distL="0" distR="0">
            <wp:extent cx="2792907" cy="2095500"/>
            <wp:effectExtent l="19050" t="0" r="7443" b="0"/>
            <wp:docPr id="21" name="Picture 4" descr="E:\عروض أسعار\Orphans\DSC0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عروض أسعار\Orphans\DSC00344.JPG"/>
                    <pic:cNvPicPr>
                      <a:picLocks noChangeAspect="1" noChangeArrowheads="1"/>
                    </pic:cNvPicPr>
                  </pic:nvPicPr>
                  <pic:blipFill>
                    <a:blip r:embed="rId12" cstate="print"/>
                    <a:srcRect/>
                    <a:stretch>
                      <a:fillRect/>
                    </a:stretch>
                  </pic:blipFill>
                  <pic:spPr bwMode="auto">
                    <a:xfrm>
                      <a:off x="0" y="0"/>
                      <a:ext cx="2793999" cy="2096319"/>
                    </a:xfrm>
                    <a:prstGeom prst="rect">
                      <a:avLst/>
                    </a:prstGeom>
                    <a:ln>
                      <a:noFill/>
                    </a:ln>
                    <a:effectLst>
                      <a:softEdge rad="112500"/>
                    </a:effectLst>
                  </pic:spPr>
                </pic:pic>
              </a:graphicData>
            </a:graphic>
          </wp:inline>
        </w:drawing>
      </w:r>
    </w:p>
    <w:p w:rsidR="00226693" w:rsidRDefault="00226693" w:rsidP="00226693">
      <w:pPr>
        <w:spacing w:line="360" w:lineRule="auto"/>
        <w:jc w:val="lowKashida"/>
      </w:pPr>
    </w:p>
    <w:p w:rsidR="00226693" w:rsidRDefault="00226693" w:rsidP="00226693">
      <w:pPr>
        <w:spacing w:line="360" w:lineRule="auto"/>
        <w:jc w:val="lowKashida"/>
      </w:pPr>
      <w:r>
        <w:t>And there is  a shop for selling different types of water and waste water pumps, control devices, water desalination units' elements and all the other accessories with different sizes.</w:t>
      </w:r>
    </w:p>
    <w:p w:rsidR="00226693" w:rsidRDefault="00226693" w:rsidP="00226693">
      <w:pPr>
        <w:spacing w:line="360" w:lineRule="auto"/>
        <w:jc w:val="lowKashida"/>
      </w:pPr>
    </w:p>
    <w:p w:rsidR="00226693" w:rsidRDefault="00226693" w:rsidP="00226693">
      <w:pPr>
        <w:spacing w:line="360" w:lineRule="auto"/>
        <w:jc w:val="lowKashida"/>
      </w:pPr>
      <w:r w:rsidRPr="008B392B">
        <w:rPr>
          <w:noProof/>
        </w:rPr>
        <w:drawing>
          <wp:anchor distT="0" distB="0" distL="114300" distR="114300" simplePos="0" relativeHeight="251659264" behindDoc="0" locked="0" layoutInCell="1" allowOverlap="1">
            <wp:simplePos x="0" y="0"/>
            <wp:positionH relativeFrom="column">
              <wp:posOffset>2143125</wp:posOffset>
            </wp:positionH>
            <wp:positionV relativeFrom="paragraph">
              <wp:posOffset>57150</wp:posOffset>
            </wp:positionV>
            <wp:extent cx="2857500" cy="2143125"/>
            <wp:effectExtent l="19050" t="0" r="0" b="0"/>
            <wp:wrapSquare wrapText="bothSides"/>
            <wp:docPr id="24" name="Picture 1" descr="E:\Website\الموقع  القديم\الصور التي ستوضع في الموقع\المعرض التابع للشركة\المعرض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site\الموقع  القديم\الصور التي ستوضع في الموقع\المعرض التابع للشركة\المعرض4.jpg"/>
                    <pic:cNvPicPr>
                      <a:picLocks noChangeAspect="1" noChangeArrowheads="1"/>
                    </pic:cNvPicPr>
                  </pic:nvPicPr>
                  <pic:blipFill>
                    <a:blip r:embed="rId13" cstate="print"/>
                    <a:srcRect/>
                    <a:stretch>
                      <a:fillRect/>
                    </a:stretch>
                  </pic:blipFill>
                  <pic:spPr bwMode="auto">
                    <a:xfrm>
                      <a:off x="0" y="0"/>
                      <a:ext cx="2857500" cy="2143125"/>
                    </a:xfrm>
                    <a:prstGeom prst="rect">
                      <a:avLst/>
                    </a:prstGeom>
                    <a:ln>
                      <a:noFill/>
                    </a:ln>
                    <a:effectLst>
                      <a:softEdge rad="112500"/>
                    </a:effectLst>
                  </pic:spPr>
                </pic:pic>
              </a:graphicData>
            </a:graphic>
          </wp:anchor>
        </w:drawing>
      </w:r>
    </w:p>
    <w:p w:rsidR="00226693" w:rsidRDefault="00226693" w:rsidP="00226693">
      <w:pPr>
        <w:spacing w:line="360" w:lineRule="auto"/>
        <w:jc w:val="lowKashida"/>
      </w:pPr>
    </w:p>
    <w:p w:rsidR="00226693" w:rsidRDefault="00226693" w:rsidP="00226693">
      <w:pPr>
        <w:spacing w:line="360" w:lineRule="auto"/>
        <w:jc w:val="lowKashida"/>
      </w:pPr>
    </w:p>
    <w:p w:rsidR="00226693" w:rsidRDefault="00226693" w:rsidP="00226693">
      <w:pPr>
        <w:spacing w:line="360" w:lineRule="auto"/>
        <w:jc w:val="lowKashida"/>
      </w:pPr>
    </w:p>
    <w:p w:rsidR="00226693" w:rsidRDefault="00226693" w:rsidP="00226693">
      <w:pPr>
        <w:spacing w:line="360" w:lineRule="auto"/>
        <w:jc w:val="lowKashida"/>
      </w:pPr>
    </w:p>
    <w:p w:rsidR="00226693" w:rsidRDefault="00226693" w:rsidP="00226693">
      <w:pPr>
        <w:spacing w:line="360" w:lineRule="auto"/>
        <w:jc w:val="lowKashida"/>
      </w:pPr>
    </w:p>
    <w:p w:rsidR="00226693" w:rsidRDefault="00226693" w:rsidP="00226693">
      <w:pPr>
        <w:spacing w:line="360" w:lineRule="auto"/>
      </w:pPr>
    </w:p>
    <w:p w:rsidR="00226693" w:rsidRDefault="00226693" w:rsidP="00226693">
      <w:pPr>
        <w:spacing w:line="360" w:lineRule="auto"/>
        <w:jc w:val="lowKashida"/>
      </w:pPr>
      <w:r>
        <w:t>In addition to that, there is  a workshop for manufacturing several parts of R.O. water desalination units ,Booster units , control panel with high quality and suitable prices.</w:t>
      </w:r>
    </w:p>
    <w:p w:rsidR="00226693" w:rsidRDefault="00226693" w:rsidP="00226693"/>
    <w:p w:rsidR="00226693" w:rsidRDefault="00226693" w:rsidP="00226693">
      <w:r w:rsidRPr="008B392B">
        <w:rPr>
          <w:noProof/>
        </w:rPr>
        <w:drawing>
          <wp:anchor distT="0" distB="0" distL="114300" distR="114300" simplePos="0" relativeHeight="251660288" behindDoc="1" locked="0" layoutInCell="1" allowOverlap="1">
            <wp:simplePos x="0" y="0"/>
            <wp:positionH relativeFrom="column">
              <wp:posOffset>428625</wp:posOffset>
            </wp:positionH>
            <wp:positionV relativeFrom="paragraph">
              <wp:posOffset>35560</wp:posOffset>
            </wp:positionV>
            <wp:extent cx="5581650" cy="3505200"/>
            <wp:effectExtent l="19050" t="0" r="0" b="0"/>
            <wp:wrapSquare wrapText="bothSides"/>
            <wp:docPr id="25" name="Picture 6" descr="E:\Nisreen - First position\1322009\1الموقع\الصور التي ستوضع في الموقع\التصنيع\الورشة\ورشة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isreen - First position\1322009\1الموقع\الصور التي ستوضع في الموقع\التصنيع\الورشة\ورشة021.JPG"/>
                    <pic:cNvPicPr>
                      <a:picLocks noChangeAspect="1" noChangeArrowheads="1"/>
                    </pic:cNvPicPr>
                  </pic:nvPicPr>
                  <pic:blipFill>
                    <a:blip r:embed="rId14" cstate="print"/>
                    <a:srcRect/>
                    <a:stretch>
                      <a:fillRect/>
                    </a:stretch>
                  </pic:blipFill>
                  <pic:spPr bwMode="auto">
                    <a:xfrm>
                      <a:off x="0" y="0"/>
                      <a:ext cx="5581650" cy="3505200"/>
                    </a:xfrm>
                    <a:prstGeom prst="rect">
                      <a:avLst/>
                    </a:prstGeom>
                    <a:ln>
                      <a:noFill/>
                    </a:ln>
                    <a:effectLst>
                      <a:softEdge rad="112500"/>
                    </a:effectLst>
                  </pic:spPr>
                </pic:pic>
              </a:graphicData>
            </a:graphic>
          </wp:anchor>
        </w:drawing>
      </w:r>
      <w:r>
        <w:br w:type="textWrapping" w:clear="all"/>
      </w:r>
    </w:p>
    <w:p w:rsidR="00226693" w:rsidRDefault="00226693" w:rsidP="00226693"/>
    <w:p w:rsidR="00226693" w:rsidRDefault="00226693" w:rsidP="00226693"/>
    <w:p w:rsidR="00226693" w:rsidRDefault="00226693" w:rsidP="00226693"/>
    <w:p w:rsidR="00226693" w:rsidRDefault="00226693" w:rsidP="00226693"/>
    <w:p w:rsidR="00830F74" w:rsidRDefault="00830F74" w:rsidP="00226693">
      <w:r>
        <w:rPr>
          <w:noProof/>
        </w:rPr>
        <w:drawing>
          <wp:inline distT="0" distB="0" distL="0" distR="0">
            <wp:extent cx="6267450" cy="2257425"/>
            <wp:effectExtent l="19050" t="0" r="0" b="0"/>
            <wp:docPr id="2" name="صورة 1" descr="Y:\الموقع الجديد تعديل 21.3.2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الموقع الجديد تعديل 21.3.2009\4.jpg"/>
                    <pic:cNvPicPr>
                      <a:picLocks noChangeAspect="1" noChangeArrowheads="1"/>
                    </pic:cNvPicPr>
                  </pic:nvPicPr>
                  <pic:blipFill>
                    <a:blip r:embed="rId15"/>
                    <a:srcRect/>
                    <a:stretch>
                      <a:fillRect/>
                    </a:stretch>
                  </pic:blipFill>
                  <pic:spPr bwMode="auto">
                    <a:xfrm>
                      <a:off x="0" y="0"/>
                      <a:ext cx="6267450" cy="2257425"/>
                    </a:xfrm>
                    <a:prstGeom prst="rect">
                      <a:avLst/>
                    </a:prstGeom>
                    <a:noFill/>
                    <a:ln w="9525">
                      <a:noFill/>
                      <a:miter lim="800000"/>
                      <a:headEnd/>
                      <a:tailEnd/>
                    </a:ln>
                  </pic:spPr>
                </pic:pic>
              </a:graphicData>
            </a:graphic>
          </wp:inline>
        </w:drawing>
      </w:r>
    </w:p>
    <w:p w:rsidR="00830F74" w:rsidRPr="00830F74" w:rsidRDefault="00830F74" w:rsidP="00830F74"/>
    <w:p w:rsidR="00830F74" w:rsidRPr="00830F74" w:rsidRDefault="00830F74" w:rsidP="00830F74"/>
    <w:p w:rsidR="00830F74" w:rsidRPr="00830F74" w:rsidRDefault="00830F74" w:rsidP="00830F74"/>
    <w:p w:rsidR="00830F74" w:rsidRDefault="00830F74" w:rsidP="00830F74"/>
    <w:p w:rsidR="00830F74" w:rsidRDefault="00830F74" w:rsidP="00830F74">
      <w:r>
        <w:rPr>
          <w:lang w:bidi="ar-AE"/>
        </w:rPr>
        <w:t xml:space="preserve"> </w:t>
      </w:r>
    </w:p>
    <w:p w:rsidR="00830F74" w:rsidRPr="00830F74" w:rsidRDefault="00830F74" w:rsidP="001732B7">
      <w:pPr>
        <w:tabs>
          <w:tab w:val="left" w:pos="6525"/>
        </w:tabs>
        <w:jc w:val="center"/>
        <w:outlineLvl w:val="0"/>
        <w:rPr>
          <w:b/>
          <w:bCs/>
          <w:sz w:val="96"/>
          <w:szCs w:val="96"/>
          <w:rtl/>
          <w:lang w:bidi="ar-AE"/>
        </w:rPr>
      </w:pPr>
      <w:r w:rsidRPr="00830F74">
        <w:rPr>
          <w:rFonts w:hint="cs"/>
          <w:b/>
          <w:bCs/>
          <w:sz w:val="96"/>
          <w:szCs w:val="96"/>
          <w:rtl/>
          <w:lang w:bidi="ar-AE"/>
        </w:rPr>
        <w:t>شركة عبد السلام ياسين</w:t>
      </w:r>
    </w:p>
    <w:p w:rsidR="00226693" w:rsidRPr="00830F74" w:rsidRDefault="00226693" w:rsidP="00830F74">
      <w:pPr>
        <w:tabs>
          <w:tab w:val="left" w:pos="6525"/>
        </w:tabs>
        <w:rPr>
          <w:lang w:bidi="ar-AE"/>
        </w:rPr>
      </w:pPr>
    </w:p>
    <w:p w:rsidR="00F418A8" w:rsidRDefault="00F418A8">
      <w:r>
        <w:rPr>
          <w:noProof/>
        </w:rPr>
        <w:drawing>
          <wp:inline distT="0" distB="0" distL="0" distR="0">
            <wp:extent cx="8282363" cy="4704604"/>
            <wp:effectExtent l="0" t="1790700" r="0" b="1772396"/>
            <wp:docPr id="1" name="صورة 6" descr="Z:\صور لمحطات تحلية\IMG_٢٠١٢١١١٧_١١٥٥٤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صور لمحطات تحلية\IMG_٢٠١٢١١١٧_١١٥٥٤٣.jpg"/>
                    <pic:cNvPicPr>
                      <a:picLocks noChangeAspect="1" noChangeArrowheads="1"/>
                    </pic:cNvPicPr>
                  </pic:nvPicPr>
                  <pic:blipFill>
                    <a:blip r:embed="rId16" cstate="print"/>
                    <a:srcRect/>
                    <a:stretch>
                      <a:fillRect/>
                    </a:stretch>
                  </pic:blipFill>
                  <pic:spPr bwMode="auto">
                    <a:xfrm rot="5400000">
                      <a:off x="0" y="0"/>
                      <a:ext cx="8282363" cy="4704604"/>
                    </a:xfrm>
                    <a:prstGeom prst="rect">
                      <a:avLst/>
                    </a:prstGeom>
                    <a:ln>
                      <a:noFill/>
                    </a:ln>
                    <a:effectLst>
                      <a:softEdge rad="112500"/>
                    </a:effectLst>
                  </pic:spPr>
                </pic:pic>
              </a:graphicData>
            </a:graphic>
          </wp:inline>
        </w:drawing>
      </w:r>
    </w:p>
    <w:p w:rsidR="00226693" w:rsidRDefault="00226693" w:rsidP="00226693"/>
    <w:p w:rsidR="00226693" w:rsidRDefault="00226693" w:rsidP="00226693"/>
    <w:p w:rsidR="00F418A8" w:rsidRDefault="00F418A8" w:rsidP="00226693">
      <w:pPr>
        <w:rPr>
          <w:b/>
          <w:bCs/>
          <w:sz w:val="32"/>
          <w:szCs w:val="32"/>
        </w:rPr>
      </w:pPr>
    </w:p>
    <w:p w:rsidR="00F418A8" w:rsidRDefault="00F418A8" w:rsidP="00226693">
      <w:pPr>
        <w:rPr>
          <w:b/>
          <w:bCs/>
          <w:sz w:val="32"/>
          <w:szCs w:val="32"/>
        </w:rPr>
      </w:pPr>
    </w:p>
    <w:p w:rsidR="00F418A8" w:rsidRDefault="00F418A8" w:rsidP="00226693">
      <w:pPr>
        <w:rPr>
          <w:b/>
          <w:bCs/>
          <w:sz w:val="32"/>
          <w:szCs w:val="32"/>
        </w:rPr>
      </w:pPr>
    </w:p>
    <w:p w:rsidR="00347606" w:rsidRDefault="00347606" w:rsidP="00226693">
      <w:pPr>
        <w:rPr>
          <w:b/>
          <w:bCs/>
          <w:sz w:val="32"/>
          <w:szCs w:val="32"/>
        </w:rPr>
      </w:pPr>
    </w:p>
    <w:p w:rsidR="00F418A8" w:rsidRDefault="00F418A8" w:rsidP="00226693">
      <w:pPr>
        <w:rPr>
          <w:b/>
          <w:bCs/>
          <w:sz w:val="32"/>
          <w:szCs w:val="32"/>
        </w:rPr>
      </w:pPr>
    </w:p>
    <w:p w:rsidR="00F418A8" w:rsidRDefault="00F418A8" w:rsidP="00226693">
      <w:pPr>
        <w:rPr>
          <w:b/>
          <w:bCs/>
          <w:sz w:val="32"/>
          <w:szCs w:val="32"/>
        </w:rPr>
      </w:pPr>
    </w:p>
    <w:p w:rsidR="00F418A8" w:rsidRDefault="00F418A8" w:rsidP="00226693">
      <w:pPr>
        <w:rPr>
          <w:b/>
          <w:bCs/>
          <w:sz w:val="32"/>
          <w:szCs w:val="32"/>
        </w:rPr>
      </w:pPr>
    </w:p>
    <w:p w:rsidR="00F418A8" w:rsidRDefault="00F418A8" w:rsidP="00226693">
      <w:pPr>
        <w:rPr>
          <w:b/>
          <w:bCs/>
          <w:sz w:val="32"/>
          <w:szCs w:val="32"/>
        </w:rPr>
      </w:pPr>
    </w:p>
    <w:p w:rsidR="00347606" w:rsidRDefault="00347606" w:rsidP="00226693">
      <w:pPr>
        <w:rPr>
          <w:b/>
          <w:bCs/>
          <w:sz w:val="32"/>
          <w:szCs w:val="32"/>
        </w:rPr>
      </w:pPr>
    </w:p>
    <w:p w:rsidR="00347606" w:rsidRDefault="00347606" w:rsidP="00226693">
      <w:pPr>
        <w:rPr>
          <w:b/>
          <w:bCs/>
          <w:sz w:val="32"/>
          <w:szCs w:val="32"/>
        </w:rPr>
      </w:pPr>
    </w:p>
    <w:p w:rsidR="00347606" w:rsidRDefault="00347606" w:rsidP="00226693">
      <w:pPr>
        <w:rPr>
          <w:b/>
          <w:bCs/>
          <w:sz w:val="32"/>
          <w:szCs w:val="32"/>
        </w:rPr>
      </w:pPr>
    </w:p>
    <w:p w:rsidR="00347606" w:rsidRDefault="00347606" w:rsidP="00226693">
      <w:pPr>
        <w:rPr>
          <w:b/>
          <w:bCs/>
          <w:sz w:val="32"/>
          <w:szCs w:val="32"/>
        </w:rPr>
      </w:pPr>
    </w:p>
    <w:p w:rsidR="00347606" w:rsidRDefault="00347606" w:rsidP="00226693">
      <w:pPr>
        <w:rPr>
          <w:b/>
          <w:bCs/>
          <w:sz w:val="32"/>
          <w:szCs w:val="32"/>
        </w:rPr>
      </w:pPr>
    </w:p>
    <w:p w:rsidR="00347606" w:rsidRDefault="00347606" w:rsidP="00226693">
      <w:pPr>
        <w:rPr>
          <w:b/>
          <w:bCs/>
          <w:sz w:val="32"/>
          <w:szCs w:val="32"/>
        </w:rPr>
      </w:pPr>
    </w:p>
    <w:p w:rsidR="00347606" w:rsidRDefault="00347606" w:rsidP="00226693">
      <w:pPr>
        <w:rPr>
          <w:b/>
          <w:bCs/>
          <w:sz w:val="32"/>
          <w:szCs w:val="32"/>
        </w:rPr>
      </w:pPr>
    </w:p>
    <w:p w:rsidR="00347606" w:rsidRDefault="00347606" w:rsidP="00226693">
      <w:pPr>
        <w:rPr>
          <w:b/>
          <w:bCs/>
          <w:sz w:val="32"/>
          <w:szCs w:val="32"/>
        </w:rPr>
      </w:pPr>
    </w:p>
    <w:p w:rsidR="00882AA2" w:rsidRDefault="00882AA2" w:rsidP="00226693">
      <w:pPr>
        <w:rPr>
          <w:b/>
          <w:bCs/>
          <w:sz w:val="32"/>
          <w:szCs w:val="32"/>
        </w:rPr>
      </w:pPr>
    </w:p>
    <w:p w:rsidR="00882AA2" w:rsidRDefault="00882AA2" w:rsidP="00226693">
      <w:pPr>
        <w:rPr>
          <w:b/>
          <w:bCs/>
          <w:sz w:val="32"/>
          <w:szCs w:val="32"/>
        </w:rPr>
      </w:pPr>
    </w:p>
    <w:p w:rsidR="00226693" w:rsidRDefault="00226693" w:rsidP="001732B7">
      <w:pPr>
        <w:outlineLvl w:val="0"/>
        <w:rPr>
          <w:b/>
          <w:bCs/>
          <w:sz w:val="32"/>
          <w:szCs w:val="32"/>
        </w:rPr>
      </w:pPr>
      <w:r w:rsidRPr="008B392B">
        <w:rPr>
          <w:b/>
          <w:bCs/>
          <w:sz w:val="32"/>
          <w:szCs w:val="32"/>
        </w:rPr>
        <w:t>West Bank Branch</w:t>
      </w:r>
    </w:p>
    <w:p w:rsidR="00226693" w:rsidRDefault="00226693" w:rsidP="00226693">
      <w:pPr>
        <w:spacing w:line="360" w:lineRule="auto"/>
        <w:jc w:val="lowKashida"/>
        <w:rPr>
          <w:color w:val="111111"/>
        </w:rPr>
      </w:pPr>
      <w:r>
        <w:t xml:space="preserve">In Ramallah, there is  a water desalination unit , </w:t>
      </w:r>
      <w:r>
        <w:rPr>
          <w:color w:val="111111"/>
        </w:rPr>
        <w:t>ASY</w:t>
      </w:r>
      <w:r w:rsidRPr="00285E6D">
        <w:rPr>
          <w:color w:val="111111"/>
        </w:rPr>
        <w:t xml:space="preserve"> sells these quantities to its clients</w:t>
      </w:r>
      <w:r>
        <w:rPr>
          <w:color w:val="111111"/>
        </w:rPr>
        <w:t xml:space="preserve"> by using two tankers and distributed water tanks for shops.</w:t>
      </w:r>
    </w:p>
    <w:p w:rsidR="00226693" w:rsidRDefault="00226693" w:rsidP="00226693"/>
    <w:p w:rsidR="00226693" w:rsidRDefault="00226693" w:rsidP="00226693">
      <w:pPr>
        <w:jc w:val="center"/>
      </w:pPr>
      <w:r>
        <w:rPr>
          <w:noProof/>
        </w:rPr>
        <w:drawing>
          <wp:inline distT="0" distB="0" distL="0" distR="0">
            <wp:extent cx="1962150" cy="2616199"/>
            <wp:effectExtent l="19050" t="0" r="0" b="0"/>
            <wp:docPr id="30" name="Picture 11" descr="E:\Website\for the new website -2011\nisreen\2302201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Website\for the new website -2011\nisreen\23022010(028).jpg"/>
                    <pic:cNvPicPr>
                      <a:picLocks noChangeAspect="1" noChangeArrowheads="1"/>
                    </pic:cNvPicPr>
                  </pic:nvPicPr>
                  <pic:blipFill>
                    <a:blip r:embed="rId17" cstate="print"/>
                    <a:srcRect/>
                    <a:stretch>
                      <a:fillRect/>
                    </a:stretch>
                  </pic:blipFill>
                  <pic:spPr bwMode="auto">
                    <a:xfrm>
                      <a:off x="0" y="0"/>
                      <a:ext cx="1962034" cy="2616044"/>
                    </a:xfrm>
                    <a:prstGeom prst="rect">
                      <a:avLst/>
                    </a:prstGeom>
                    <a:ln>
                      <a:noFill/>
                    </a:ln>
                    <a:effectLst>
                      <a:softEdge rad="112500"/>
                    </a:effectLst>
                  </pic:spPr>
                </pic:pic>
              </a:graphicData>
            </a:graphic>
          </wp:inline>
        </w:drawing>
      </w:r>
      <w:r>
        <w:rPr>
          <w:noProof/>
        </w:rPr>
        <w:drawing>
          <wp:inline distT="0" distB="0" distL="0" distR="0">
            <wp:extent cx="1962150" cy="2616200"/>
            <wp:effectExtent l="19050" t="0" r="0" b="0"/>
            <wp:docPr id="31" name="Picture 7" descr="E:\Website\for the new website -2011\nisreen\2302201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Website\for the new website -2011\nisreen\23022010(029).jpg"/>
                    <pic:cNvPicPr>
                      <a:picLocks noChangeAspect="1" noChangeArrowheads="1"/>
                    </pic:cNvPicPr>
                  </pic:nvPicPr>
                  <pic:blipFill>
                    <a:blip r:embed="rId18" cstate="print"/>
                    <a:srcRect/>
                    <a:stretch>
                      <a:fillRect/>
                    </a:stretch>
                  </pic:blipFill>
                  <pic:spPr bwMode="auto">
                    <a:xfrm>
                      <a:off x="0" y="0"/>
                      <a:ext cx="1964187" cy="2618916"/>
                    </a:xfrm>
                    <a:prstGeom prst="rect">
                      <a:avLst/>
                    </a:prstGeom>
                    <a:ln>
                      <a:noFill/>
                    </a:ln>
                    <a:effectLst>
                      <a:softEdge rad="112500"/>
                    </a:effectLst>
                  </pic:spPr>
                </pic:pic>
              </a:graphicData>
            </a:graphic>
          </wp:inline>
        </w:drawing>
      </w:r>
    </w:p>
    <w:p w:rsidR="00226693" w:rsidRDefault="00226693" w:rsidP="00226693"/>
    <w:p w:rsidR="00226693" w:rsidRDefault="00226693" w:rsidP="00226693">
      <w:pPr>
        <w:jc w:val="center"/>
      </w:pPr>
      <w:r>
        <w:rPr>
          <w:noProof/>
        </w:rPr>
        <w:drawing>
          <wp:inline distT="0" distB="0" distL="0" distR="0">
            <wp:extent cx="2265358" cy="2695575"/>
            <wp:effectExtent l="19050" t="0" r="1592" b="0"/>
            <wp:docPr id="32" name="Picture 13" descr="E:\Website\for the new website -2011\nisreen\2210201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Website\for the new website -2011\nisreen\22102010038.jpg"/>
                    <pic:cNvPicPr>
                      <a:picLocks noChangeAspect="1" noChangeArrowheads="1"/>
                    </pic:cNvPicPr>
                  </pic:nvPicPr>
                  <pic:blipFill>
                    <a:blip r:embed="rId19" cstate="print"/>
                    <a:srcRect l="45994" b="14316"/>
                    <a:stretch>
                      <a:fillRect/>
                    </a:stretch>
                  </pic:blipFill>
                  <pic:spPr bwMode="auto">
                    <a:xfrm>
                      <a:off x="0" y="0"/>
                      <a:ext cx="2265358" cy="2695575"/>
                    </a:xfrm>
                    <a:prstGeom prst="rect">
                      <a:avLst/>
                    </a:prstGeom>
                    <a:ln>
                      <a:noFill/>
                    </a:ln>
                    <a:effectLst>
                      <a:softEdge rad="112500"/>
                    </a:effectLst>
                  </pic:spPr>
                </pic:pic>
              </a:graphicData>
            </a:graphic>
          </wp:inline>
        </w:drawing>
      </w:r>
    </w:p>
    <w:p w:rsidR="00226693" w:rsidRDefault="00226693" w:rsidP="00226693"/>
    <w:p w:rsidR="00226693" w:rsidRDefault="00226693" w:rsidP="00226693"/>
    <w:p w:rsidR="00226693" w:rsidRDefault="00226693" w:rsidP="00226693"/>
    <w:p w:rsidR="00226693" w:rsidRDefault="00226693" w:rsidP="00226693">
      <w:r>
        <w:t>Water tankers ( Two)</w:t>
      </w:r>
    </w:p>
    <w:p w:rsidR="00226693" w:rsidRDefault="00226693" w:rsidP="00226693">
      <w:r>
        <w:rPr>
          <w:noProof/>
        </w:rPr>
        <w:drawing>
          <wp:inline distT="0" distB="0" distL="0" distR="0">
            <wp:extent cx="2638425" cy="1647825"/>
            <wp:effectExtent l="19050" t="0" r="9525" b="0"/>
            <wp:docPr id="33" name="Picture 1" descr="E:\Website\for the new website -2011\nisreen\2210201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site\for the new website -2011\nisreen\22102010039.jpg"/>
                    <pic:cNvPicPr>
                      <a:picLocks noChangeAspect="1" noChangeArrowheads="1"/>
                    </pic:cNvPicPr>
                  </pic:nvPicPr>
                  <pic:blipFill>
                    <a:blip r:embed="rId20" cstate="print"/>
                    <a:srcRect b="26166"/>
                    <a:stretch>
                      <a:fillRect/>
                    </a:stretch>
                  </pic:blipFill>
                  <pic:spPr bwMode="auto">
                    <a:xfrm>
                      <a:off x="0" y="0"/>
                      <a:ext cx="2638425" cy="1647825"/>
                    </a:xfrm>
                    <a:prstGeom prst="rect">
                      <a:avLst/>
                    </a:prstGeom>
                    <a:ln>
                      <a:noFill/>
                    </a:ln>
                    <a:effectLst>
                      <a:softEdge rad="112500"/>
                    </a:effectLst>
                  </pic:spPr>
                </pic:pic>
              </a:graphicData>
            </a:graphic>
          </wp:inline>
        </w:drawing>
      </w:r>
      <w:r w:rsidRPr="007203AF">
        <w:rPr>
          <w:noProof/>
        </w:rPr>
        <w:drawing>
          <wp:inline distT="0" distB="0" distL="0" distR="0">
            <wp:extent cx="2594090" cy="1733550"/>
            <wp:effectExtent l="19050" t="0" r="0" b="0"/>
            <wp:docPr id="34" name="Picture 2" descr="E:\Website\for the new website -2011\nisreen\2210201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site\for the new website -2011\nisreen\22102010053.jpg"/>
                    <pic:cNvPicPr>
                      <a:picLocks noChangeAspect="1" noChangeArrowheads="1"/>
                    </pic:cNvPicPr>
                  </pic:nvPicPr>
                  <pic:blipFill>
                    <a:blip r:embed="rId21" cstate="print"/>
                    <a:srcRect t="10897"/>
                    <a:stretch>
                      <a:fillRect/>
                    </a:stretch>
                  </pic:blipFill>
                  <pic:spPr bwMode="auto">
                    <a:xfrm>
                      <a:off x="0" y="0"/>
                      <a:ext cx="2594090" cy="1733550"/>
                    </a:xfrm>
                    <a:prstGeom prst="rect">
                      <a:avLst/>
                    </a:prstGeom>
                    <a:ln>
                      <a:noFill/>
                    </a:ln>
                    <a:effectLst>
                      <a:softEdge rad="112500"/>
                    </a:effectLst>
                  </pic:spPr>
                </pic:pic>
              </a:graphicData>
            </a:graphic>
          </wp:inline>
        </w:drawing>
      </w:r>
    </w:p>
    <w:p w:rsidR="00226693" w:rsidRDefault="00226693" w:rsidP="00226693"/>
    <w:p w:rsidR="00226693" w:rsidRDefault="00226693" w:rsidP="00226693">
      <w:pPr>
        <w:jc w:val="center"/>
      </w:pPr>
      <w:r>
        <w:rPr>
          <w:noProof/>
        </w:rPr>
        <w:drawing>
          <wp:inline distT="0" distB="0" distL="0" distR="0">
            <wp:extent cx="2818267" cy="2114550"/>
            <wp:effectExtent l="19050" t="0" r="1133" b="0"/>
            <wp:docPr id="35" name="Picture 3" descr="E:\Website\for the new website -2011\nisreen\1710201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site\for the new website -2011\nisreen\17102010032.jpg"/>
                    <pic:cNvPicPr>
                      <a:picLocks noChangeAspect="1" noChangeArrowheads="1"/>
                    </pic:cNvPicPr>
                  </pic:nvPicPr>
                  <pic:blipFill>
                    <a:blip r:embed="rId22" cstate="print"/>
                    <a:srcRect/>
                    <a:stretch>
                      <a:fillRect/>
                    </a:stretch>
                  </pic:blipFill>
                  <pic:spPr bwMode="auto">
                    <a:xfrm>
                      <a:off x="0" y="0"/>
                      <a:ext cx="2819400" cy="2115400"/>
                    </a:xfrm>
                    <a:prstGeom prst="rect">
                      <a:avLst/>
                    </a:prstGeom>
                    <a:ln>
                      <a:noFill/>
                    </a:ln>
                    <a:effectLst>
                      <a:softEdge rad="112500"/>
                    </a:effectLst>
                  </pic:spPr>
                </pic:pic>
              </a:graphicData>
            </a:graphic>
          </wp:inline>
        </w:drawing>
      </w:r>
    </w:p>
    <w:p w:rsidR="00226693" w:rsidRDefault="00226693" w:rsidP="00226693"/>
    <w:p w:rsidR="00226693" w:rsidRDefault="00226693" w:rsidP="00226693"/>
    <w:p w:rsidR="00226693" w:rsidRDefault="00226693" w:rsidP="00226693">
      <w:pPr>
        <w:rPr>
          <w:b/>
          <w:bCs/>
          <w:sz w:val="32"/>
          <w:szCs w:val="32"/>
        </w:rPr>
      </w:pPr>
    </w:p>
    <w:p w:rsidR="00226693" w:rsidRPr="00B82A6E" w:rsidRDefault="00226693" w:rsidP="00226693">
      <w:pPr>
        <w:rPr>
          <w:sz w:val="26"/>
          <w:szCs w:val="26"/>
        </w:rPr>
      </w:pPr>
      <w:r w:rsidRPr="00B82A6E">
        <w:rPr>
          <w:sz w:val="26"/>
          <w:szCs w:val="26"/>
        </w:rPr>
        <w:t xml:space="preserve">ASY- WB possesses pure water filling line, there is a </w:t>
      </w:r>
      <w:r>
        <w:rPr>
          <w:sz w:val="26"/>
          <w:szCs w:val="26"/>
        </w:rPr>
        <w:t xml:space="preserve">5 Gallon bottle </w:t>
      </w:r>
      <w:r w:rsidRPr="00B82A6E">
        <w:rPr>
          <w:sz w:val="26"/>
          <w:szCs w:val="26"/>
        </w:rPr>
        <w:t>washing</w:t>
      </w:r>
      <w:r>
        <w:rPr>
          <w:sz w:val="26"/>
          <w:szCs w:val="26"/>
        </w:rPr>
        <w:t xml:space="preserve"> </w:t>
      </w:r>
      <w:r w:rsidRPr="00B82A6E">
        <w:rPr>
          <w:sz w:val="26"/>
          <w:szCs w:val="26"/>
        </w:rPr>
        <w:t>&amp;filling</w:t>
      </w:r>
      <w:r>
        <w:rPr>
          <w:sz w:val="26"/>
          <w:szCs w:val="26"/>
        </w:rPr>
        <w:t xml:space="preserve"> </w:t>
      </w:r>
      <w:r w:rsidRPr="00B82A6E">
        <w:rPr>
          <w:sz w:val="26"/>
          <w:szCs w:val="26"/>
        </w:rPr>
        <w:t>&amp;capping machine</w:t>
      </w:r>
    </w:p>
    <w:p w:rsidR="00226693" w:rsidRDefault="00226693" w:rsidP="00226693">
      <w:r>
        <w:rPr>
          <w:sz w:val="26"/>
          <w:szCs w:val="26"/>
        </w:rPr>
        <w:t>Automatic equipment for washing, filling and capping 5 gallon bottles for clear water</w:t>
      </w:r>
    </w:p>
    <w:p w:rsidR="00226693" w:rsidRDefault="00226693" w:rsidP="00226693"/>
    <w:p w:rsidR="00226693" w:rsidRDefault="00226693" w:rsidP="00226693"/>
    <w:p w:rsidR="00226693" w:rsidRDefault="00226693" w:rsidP="00226693"/>
    <w:p w:rsidR="00226693" w:rsidRDefault="00226693" w:rsidP="00226693"/>
    <w:p w:rsidR="00226693" w:rsidRDefault="00226693" w:rsidP="00226693"/>
    <w:p w:rsidR="00226693" w:rsidRDefault="00226693" w:rsidP="00226693">
      <w:r>
        <w:rPr>
          <w:noProof/>
        </w:rPr>
        <w:drawing>
          <wp:inline distT="0" distB="0" distL="0" distR="0">
            <wp:extent cx="2869047" cy="2152650"/>
            <wp:effectExtent l="19050" t="0" r="7503" b="0"/>
            <wp:docPr id="13" name="Picture 5" descr="E:\Website\for the new website -2011\nisreen\2210201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ebsite\for the new website -2011\nisreen\22102010038.jpg"/>
                    <pic:cNvPicPr>
                      <a:picLocks noChangeAspect="1" noChangeArrowheads="1"/>
                    </pic:cNvPicPr>
                  </pic:nvPicPr>
                  <pic:blipFill>
                    <a:blip r:embed="rId23" cstate="print"/>
                    <a:srcRect/>
                    <a:stretch>
                      <a:fillRect/>
                    </a:stretch>
                  </pic:blipFill>
                  <pic:spPr bwMode="auto">
                    <a:xfrm>
                      <a:off x="0" y="0"/>
                      <a:ext cx="2870200" cy="2153515"/>
                    </a:xfrm>
                    <a:prstGeom prst="rect">
                      <a:avLst/>
                    </a:prstGeom>
                    <a:ln>
                      <a:noFill/>
                    </a:ln>
                    <a:effectLst>
                      <a:softEdge rad="112500"/>
                    </a:effectLst>
                  </pic:spPr>
                </pic:pic>
              </a:graphicData>
            </a:graphic>
          </wp:inline>
        </w:drawing>
      </w:r>
      <w:r w:rsidRPr="007203AF">
        <w:rPr>
          <w:noProof/>
        </w:rPr>
        <w:drawing>
          <wp:inline distT="0" distB="0" distL="0" distR="0">
            <wp:extent cx="2894436" cy="2171700"/>
            <wp:effectExtent l="19050" t="0" r="1164" b="0"/>
            <wp:docPr id="26" name="Picture 4" descr="E:\Website\for the new website -2011\nisreen\2210201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ebsite\for the new website -2011\nisreen\22102010034.jpg"/>
                    <pic:cNvPicPr>
                      <a:picLocks noChangeAspect="1" noChangeArrowheads="1"/>
                    </pic:cNvPicPr>
                  </pic:nvPicPr>
                  <pic:blipFill>
                    <a:blip r:embed="rId24" cstate="print"/>
                    <a:srcRect/>
                    <a:stretch>
                      <a:fillRect/>
                    </a:stretch>
                  </pic:blipFill>
                  <pic:spPr bwMode="auto">
                    <a:xfrm>
                      <a:off x="0" y="0"/>
                      <a:ext cx="2895600" cy="2172573"/>
                    </a:xfrm>
                    <a:prstGeom prst="rect">
                      <a:avLst/>
                    </a:prstGeom>
                    <a:ln>
                      <a:noFill/>
                    </a:ln>
                    <a:effectLst>
                      <a:softEdge rad="112500"/>
                    </a:effectLst>
                  </pic:spPr>
                </pic:pic>
              </a:graphicData>
            </a:graphic>
          </wp:inline>
        </w:drawing>
      </w:r>
    </w:p>
    <w:p w:rsidR="00226693" w:rsidRDefault="00226693" w:rsidP="00226693"/>
    <w:p w:rsidR="00226693" w:rsidRDefault="00226693" w:rsidP="00E84FB2">
      <w:pPr>
        <w:jc w:val="center"/>
      </w:pPr>
      <w:r w:rsidRPr="007203AF">
        <w:rPr>
          <w:noProof/>
        </w:rPr>
        <w:drawing>
          <wp:inline distT="0" distB="0" distL="0" distR="0">
            <wp:extent cx="2843658" cy="2133600"/>
            <wp:effectExtent l="19050" t="0" r="0" b="0"/>
            <wp:docPr id="27" name="Picture 6" descr="E:\Website\for the new website -2011\nisreen\2210201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Website\for the new website -2011\nisreen\22102010037.jpg"/>
                    <pic:cNvPicPr>
                      <a:picLocks noChangeAspect="1" noChangeArrowheads="1"/>
                    </pic:cNvPicPr>
                  </pic:nvPicPr>
                  <pic:blipFill>
                    <a:blip r:embed="rId25" cstate="print"/>
                    <a:srcRect/>
                    <a:stretch>
                      <a:fillRect/>
                    </a:stretch>
                  </pic:blipFill>
                  <pic:spPr bwMode="auto">
                    <a:xfrm>
                      <a:off x="0" y="0"/>
                      <a:ext cx="2844801" cy="2134457"/>
                    </a:xfrm>
                    <a:prstGeom prst="rect">
                      <a:avLst/>
                    </a:prstGeom>
                    <a:ln>
                      <a:noFill/>
                    </a:ln>
                    <a:effectLst>
                      <a:softEdge rad="112500"/>
                    </a:effectLst>
                  </pic:spPr>
                </pic:pic>
              </a:graphicData>
            </a:graphic>
          </wp:inline>
        </w:drawing>
      </w:r>
    </w:p>
    <w:p w:rsidR="00226693" w:rsidRDefault="00226693" w:rsidP="00226693">
      <w:pPr>
        <w:tabs>
          <w:tab w:val="left" w:pos="3390"/>
        </w:tabs>
      </w:pPr>
    </w:p>
    <w:p w:rsidR="00E84FB2" w:rsidRDefault="00E84FB2" w:rsidP="00226693">
      <w:pPr>
        <w:tabs>
          <w:tab w:val="left" w:pos="3390"/>
        </w:tabs>
      </w:pPr>
    </w:p>
    <w:p w:rsidR="00E84FB2" w:rsidRDefault="00E84FB2" w:rsidP="00226693">
      <w:pPr>
        <w:tabs>
          <w:tab w:val="left" w:pos="3390"/>
        </w:tabs>
      </w:pPr>
    </w:p>
    <w:p w:rsidR="00E84FB2" w:rsidRDefault="00E84FB2" w:rsidP="00226693">
      <w:pPr>
        <w:tabs>
          <w:tab w:val="left" w:pos="3390"/>
        </w:tabs>
      </w:pPr>
    </w:p>
    <w:p w:rsidR="00E84FB2" w:rsidRDefault="00E84FB2" w:rsidP="00226693">
      <w:pPr>
        <w:tabs>
          <w:tab w:val="left" w:pos="3390"/>
        </w:tabs>
      </w:pPr>
    </w:p>
    <w:p w:rsidR="00E84FB2" w:rsidRDefault="00E84FB2" w:rsidP="00226693">
      <w:pPr>
        <w:tabs>
          <w:tab w:val="left" w:pos="3390"/>
        </w:tabs>
      </w:pPr>
    </w:p>
    <w:p w:rsidR="00E84FB2" w:rsidRPr="000459E8" w:rsidRDefault="00E84FB2" w:rsidP="00226693">
      <w:pPr>
        <w:tabs>
          <w:tab w:val="left" w:pos="3390"/>
        </w:tabs>
      </w:pPr>
    </w:p>
    <w:p w:rsidR="00226693" w:rsidRDefault="00226693" w:rsidP="00226693"/>
    <w:p w:rsidR="00226693" w:rsidRPr="00E84FB2" w:rsidRDefault="00226693" w:rsidP="001732B7">
      <w:pPr>
        <w:bidi/>
        <w:jc w:val="center"/>
        <w:outlineLvl w:val="0"/>
        <w:rPr>
          <w:b/>
          <w:bCs/>
          <w:sz w:val="36"/>
          <w:szCs w:val="36"/>
        </w:rPr>
      </w:pPr>
      <w:r w:rsidRPr="00E84FB2">
        <w:rPr>
          <w:b/>
          <w:bCs/>
          <w:sz w:val="36"/>
          <w:szCs w:val="36"/>
        </w:rPr>
        <w:t>Products &amp; Activities</w:t>
      </w:r>
    </w:p>
    <w:p w:rsidR="00226693" w:rsidRPr="00000D80" w:rsidRDefault="00226693" w:rsidP="00226693">
      <w:pPr>
        <w:pStyle w:val="a3"/>
        <w:numPr>
          <w:ilvl w:val="0"/>
          <w:numId w:val="3"/>
        </w:numPr>
        <w:jc w:val="lowKashida"/>
        <w:rPr>
          <w:rFonts w:asciiTheme="minorHAnsi" w:hAnsiTheme="minorHAnsi" w:cstheme="minorHAnsi"/>
          <w:b/>
          <w:bCs/>
          <w:sz w:val="28"/>
          <w:szCs w:val="28"/>
          <w:u w:val="single"/>
        </w:rPr>
      </w:pPr>
      <w:r w:rsidRPr="00000D80">
        <w:rPr>
          <w:rFonts w:asciiTheme="minorHAnsi" w:hAnsiTheme="minorHAnsi" w:cstheme="minorHAnsi"/>
          <w:b/>
          <w:bCs/>
          <w:sz w:val="28"/>
          <w:szCs w:val="28"/>
          <w:u w:val="single"/>
        </w:rPr>
        <w:t>Water purification systems</w:t>
      </w:r>
    </w:p>
    <w:p w:rsidR="00226693" w:rsidRPr="00847302" w:rsidRDefault="00226693" w:rsidP="00226693">
      <w:pPr>
        <w:pStyle w:val="a3"/>
        <w:ind w:left="720"/>
        <w:jc w:val="both"/>
        <w:rPr>
          <w:rFonts w:asciiTheme="minorHAnsi" w:hAnsiTheme="minorHAnsi" w:cstheme="minorHAnsi"/>
        </w:rPr>
      </w:pPr>
      <w:r w:rsidRPr="00847302">
        <w:rPr>
          <w:rFonts w:asciiTheme="minorHAnsi" w:hAnsiTheme="minorHAnsi" w:cstheme="minorHAnsi"/>
        </w:rPr>
        <w:t xml:space="preserve">This activity </w:t>
      </w:r>
      <w:r>
        <w:rPr>
          <w:rFonts w:asciiTheme="minorHAnsi" w:hAnsiTheme="minorHAnsi" w:cstheme="minorHAnsi"/>
        </w:rPr>
        <w:t xml:space="preserve">(line of products) </w:t>
      </w:r>
      <w:r w:rsidRPr="00847302">
        <w:rPr>
          <w:rFonts w:asciiTheme="minorHAnsi" w:hAnsiTheme="minorHAnsi" w:cstheme="minorHAnsi"/>
        </w:rPr>
        <w:t xml:space="preserve">represents </w:t>
      </w:r>
      <w:r>
        <w:rPr>
          <w:rFonts w:asciiTheme="minorHAnsi" w:hAnsiTheme="minorHAnsi" w:cstheme="minorHAnsi"/>
        </w:rPr>
        <w:t>circa 46</w:t>
      </w:r>
      <w:r w:rsidRPr="00847302">
        <w:rPr>
          <w:rFonts w:asciiTheme="minorHAnsi" w:hAnsiTheme="minorHAnsi" w:cstheme="minorHAnsi"/>
        </w:rPr>
        <w:t xml:space="preserve">% </w:t>
      </w:r>
      <w:r>
        <w:rPr>
          <w:rFonts w:asciiTheme="minorHAnsi" w:hAnsiTheme="minorHAnsi" w:cstheme="minorHAnsi"/>
        </w:rPr>
        <w:t>of the company’s overall operational volume in terms of sales revenue. As of today, ASY has an eight-year long of experience in this field and it’s the first company overall Gaza Strip and West Bank that can manufacture large-scale water purification units locally. Today, ASY sustains about 55% of the market shares and it’s being considered as the market leader in this field overall Gaza Strip.</w:t>
      </w:r>
    </w:p>
    <w:p w:rsidR="00226693" w:rsidRPr="006E477E" w:rsidRDefault="00226693" w:rsidP="00226693">
      <w:pPr>
        <w:pStyle w:val="a3"/>
        <w:ind w:left="720"/>
        <w:jc w:val="both"/>
        <w:rPr>
          <w:rFonts w:asciiTheme="minorHAnsi" w:hAnsiTheme="minorHAnsi" w:cstheme="minorHAnsi"/>
        </w:rPr>
      </w:pPr>
      <w:r w:rsidRPr="006E477E">
        <w:rPr>
          <w:rFonts w:asciiTheme="minorHAnsi" w:hAnsiTheme="minorHAnsi" w:cstheme="minorHAnsi"/>
        </w:rPr>
        <w:t xml:space="preserve">ASY company manufacturers and </w:t>
      </w:r>
      <w:r>
        <w:rPr>
          <w:rFonts w:asciiTheme="minorHAnsi" w:hAnsiTheme="minorHAnsi" w:cstheme="minorHAnsi"/>
        </w:rPr>
        <w:t>fabricates</w:t>
      </w:r>
      <w:r w:rsidRPr="006E477E">
        <w:rPr>
          <w:rFonts w:asciiTheme="minorHAnsi" w:hAnsiTheme="minorHAnsi" w:cstheme="minorHAnsi"/>
        </w:rPr>
        <w:t xml:space="preserve"> all </w:t>
      </w:r>
      <w:r>
        <w:rPr>
          <w:rFonts w:asciiTheme="minorHAnsi" w:hAnsiTheme="minorHAnsi" w:cstheme="minorHAnsi"/>
        </w:rPr>
        <w:t xml:space="preserve">industrial </w:t>
      </w:r>
      <w:r w:rsidRPr="006E477E">
        <w:rPr>
          <w:rFonts w:asciiTheme="minorHAnsi" w:hAnsiTheme="minorHAnsi" w:cstheme="minorHAnsi"/>
        </w:rPr>
        <w:t xml:space="preserve">types of </w:t>
      </w:r>
      <w:r>
        <w:rPr>
          <w:rFonts w:asciiTheme="minorHAnsi" w:hAnsiTheme="minorHAnsi" w:cstheme="minorHAnsi"/>
        </w:rPr>
        <w:t>Reverse Osmosis (</w:t>
      </w:r>
      <w:r w:rsidRPr="006E477E">
        <w:rPr>
          <w:rFonts w:asciiTheme="minorHAnsi" w:hAnsiTheme="minorHAnsi" w:cstheme="minorHAnsi"/>
        </w:rPr>
        <w:t>R.O</w:t>
      </w:r>
      <w:r>
        <w:rPr>
          <w:rFonts w:asciiTheme="minorHAnsi" w:hAnsiTheme="minorHAnsi" w:cstheme="minorHAnsi"/>
        </w:rPr>
        <w:t>)</w:t>
      </w:r>
      <w:r w:rsidRPr="006E477E">
        <w:rPr>
          <w:rFonts w:asciiTheme="minorHAnsi" w:hAnsiTheme="minorHAnsi" w:cstheme="minorHAnsi"/>
        </w:rPr>
        <w:t xml:space="preserve"> water </w:t>
      </w:r>
      <w:r>
        <w:rPr>
          <w:rFonts w:asciiTheme="minorHAnsi" w:hAnsiTheme="minorHAnsi" w:cstheme="minorHAnsi"/>
        </w:rPr>
        <w:t>filtration &amp; purification</w:t>
      </w:r>
      <w:r w:rsidRPr="006E477E">
        <w:rPr>
          <w:rFonts w:asciiTheme="minorHAnsi" w:hAnsiTheme="minorHAnsi" w:cstheme="minorHAnsi"/>
        </w:rPr>
        <w:t xml:space="preserve"> units </w:t>
      </w:r>
      <w:r>
        <w:rPr>
          <w:rFonts w:asciiTheme="minorHAnsi" w:hAnsiTheme="minorHAnsi" w:cstheme="minorHAnsi"/>
        </w:rPr>
        <w:t>with</w:t>
      </w:r>
      <w:r w:rsidRPr="006E477E">
        <w:rPr>
          <w:rFonts w:asciiTheme="minorHAnsi" w:hAnsiTheme="minorHAnsi" w:cstheme="minorHAnsi"/>
        </w:rPr>
        <w:t xml:space="preserve"> different production</w:t>
      </w:r>
      <w:r>
        <w:rPr>
          <w:rFonts w:asciiTheme="minorHAnsi" w:hAnsiTheme="minorHAnsi" w:cstheme="minorHAnsi"/>
        </w:rPr>
        <w:t xml:space="preserve"> capacities</w:t>
      </w:r>
      <w:r w:rsidRPr="006E477E">
        <w:rPr>
          <w:rFonts w:asciiTheme="minorHAnsi" w:hAnsiTheme="minorHAnsi" w:cstheme="minorHAnsi"/>
        </w:rPr>
        <w:t xml:space="preserve">. </w:t>
      </w:r>
      <w:r>
        <w:rPr>
          <w:rFonts w:asciiTheme="minorHAnsi" w:hAnsiTheme="minorHAnsi" w:cstheme="minorHAnsi"/>
        </w:rPr>
        <w:t xml:space="preserve">The core competitive advantage of the ASY in this line of products is the ability to </w:t>
      </w:r>
      <w:r w:rsidRPr="006E477E">
        <w:rPr>
          <w:rFonts w:asciiTheme="minorHAnsi" w:hAnsiTheme="minorHAnsi" w:cstheme="minorHAnsi"/>
        </w:rPr>
        <w:t xml:space="preserve">manufacture locally most of the components of the units </w:t>
      </w:r>
      <w:r>
        <w:rPr>
          <w:rFonts w:asciiTheme="minorHAnsi" w:hAnsiTheme="minorHAnsi" w:cstheme="minorHAnsi"/>
        </w:rPr>
        <w:t xml:space="preserve">by its expert staff and in its workshop. More specifically, the company manufactures basically all the related elements except for the R.O membrane and the water pumps which are imported from different international sources. Thus all the following elements are manufactured locally: </w:t>
      </w:r>
    </w:p>
    <w:p w:rsidR="00226693" w:rsidRDefault="00226693" w:rsidP="00226693">
      <w:pPr>
        <w:numPr>
          <w:ilvl w:val="1"/>
          <w:numId w:val="4"/>
        </w:numPr>
        <w:tabs>
          <w:tab w:val="clear" w:pos="1440"/>
          <w:tab w:val="num" w:pos="2160"/>
        </w:tabs>
        <w:spacing w:after="0" w:line="240" w:lineRule="auto"/>
        <w:ind w:left="2160"/>
        <w:rPr>
          <w:rFonts w:cstheme="minorHAnsi"/>
        </w:rPr>
      </w:pPr>
      <w:r>
        <w:rPr>
          <w:rFonts w:cstheme="minorHAnsi"/>
        </w:rPr>
        <w:t>Pipes and fittings.</w:t>
      </w:r>
    </w:p>
    <w:p w:rsidR="00226693" w:rsidRPr="009025AF" w:rsidRDefault="00226693" w:rsidP="00226693">
      <w:pPr>
        <w:numPr>
          <w:ilvl w:val="1"/>
          <w:numId w:val="4"/>
        </w:numPr>
        <w:tabs>
          <w:tab w:val="clear" w:pos="1440"/>
          <w:tab w:val="num" w:pos="2160"/>
        </w:tabs>
        <w:spacing w:after="0" w:line="240" w:lineRule="auto"/>
        <w:ind w:left="2160"/>
        <w:rPr>
          <w:rFonts w:cstheme="minorHAnsi"/>
        </w:rPr>
      </w:pPr>
      <w:r w:rsidRPr="009025AF">
        <w:rPr>
          <w:rFonts w:cstheme="minorHAnsi"/>
        </w:rPr>
        <w:t xml:space="preserve">House membrane (vessels) of all sizes </w:t>
      </w:r>
    </w:p>
    <w:p w:rsidR="00226693" w:rsidRPr="009025AF" w:rsidRDefault="00226693" w:rsidP="00226693">
      <w:pPr>
        <w:numPr>
          <w:ilvl w:val="1"/>
          <w:numId w:val="4"/>
        </w:numPr>
        <w:tabs>
          <w:tab w:val="clear" w:pos="1440"/>
          <w:tab w:val="num" w:pos="2160"/>
        </w:tabs>
        <w:spacing w:after="0" w:line="240" w:lineRule="auto"/>
        <w:ind w:left="2160"/>
        <w:rPr>
          <w:rFonts w:cstheme="minorHAnsi"/>
        </w:rPr>
      </w:pPr>
      <w:r w:rsidRPr="009025AF">
        <w:rPr>
          <w:rFonts w:cstheme="minorHAnsi"/>
        </w:rPr>
        <w:t>Electrical control panels of different sizes.</w:t>
      </w:r>
    </w:p>
    <w:p w:rsidR="00226693" w:rsidRPr="009025AF" w:rsidRDefault="00226693" w:rsidP="00226693">
      <w:pPr>
        <w:numPr>
          <w:ilvl w:val="1"/>
          <w:numId w:val="4"/>
        </w:numPr>
        <w:tabs>
          <w:tab w:val="clear" w:pos="1440"/>
          <w:tab w:val="num" w:pos="2160"/>
        </w:tabs>
        <w:spacing w:after="0" w:line="240" w:lineRule="auto"/>
        <w:ind w:left="2160"/>
        <w:rPr>
          <w:rFonts w:cstheme="minorHAnsi"/>
        </w:rPr>
      </w:pPr>
      <w:r w:rsidRPr="009025AF">
        <w:rPr>
          <w:rFonts w:cstheme="minorHAnsi"/>
        </w:rPr>
        <w:t>Water tanks and the manual Mixer for Chlorine tanks.</w:t>
      </w:r>
    </w:p>
    <w:p w:rsidR="00226693" w:rsidRPr="009025AF" w:rsidRDefault="00226693" w:rsidP="00226693">
      <w:pPr>
        <w:numPr>
          <w:ilvl w:val="1"/>
          <w:numId w:val="4"/>
        </w:numPr>
        <w:tabs>
          <w:tab w:val="clear" w:pos="1440"/>
          <w:tab w:val="num" w:pos="2160"/>
        </w:tabs>
        <w:spacing w:after="0" w:line="240" w:lineRule="auto"/>
        <w:ind w:left="2160"/>
        <w:rPr>
          <w:rFonts w:cstheme="minorHAnsi"/>
        </w:rPr>
      </w:pPr>
      <w:r w:rsidRPr="009025AF">
        <w:rPr>
          <w:rFonts w:cstheme="minorHAnsi"/>
        </w:rPr>
        <w:t>Carbon Filter .</w:t>
      </w:r>
    </w:p>
    <w:p w:rsidR="00226693" w:rsidRPr="009025AF" w:rsidRDefault="00226693" w:rsidP="00226693">
      <w:pPr>
        <w:numPr>
          <w:ilvl w:val="1"/>
          <w:numId w:val="4"/>
        </w:numPr>
        <w:tabs>
          <w:tab w:val="clear" w:pos="1440"/>
          <w:tab w:val="num" w:pos="2160"/>
        </w:tabs>
        <w:spacing w:after="0" w:line="240" w:lineRule="auto"/>
        <w:ind w:left="2160"/>
        <w:rPr>
          <w:rFonts w:cstheme="minorHAnsi"/>
        </w:rPr>
      </w:pPr>
      <w:r w:rsidRPr="009025AF">
        <w:rPr>
          <w:rFonts w:cstheme="minorHAnsi"/>
        </w:rPr>
        <w:t>Sediment Filter house.</w:t>
      </w:r>
    </w:p>
    <w:p w:rsidR="00226693" w:rsidRDefault="00C7025F" w:rsidP="00226693">
      <w:pPr>
        <w:numPr>
          <w:ilvl w:val="1"/>
          <w:numId w:val="4"/>
        </w:numPr>
        <w:tabs>
          <w:tab w:val="clear" w:pos="1440"/>
          <w:tab w:val="num" w:pos="2160"/>
        </w:tabs>
        <w:spacing w:after="0" w:line="240" w:lineRule="auto"/>
        <w:ind w:left="2160"/>
        <w:rPr>
          <w:rFonts w:cstheme="minorHAnsi"/>
        </w:rPr>
      </w:pPr>
      <w:r>
        <w:rPr>
          <w:rFonts w:cstheme="minorHAnsi"/>
          <w:noProof/>
        </w:rPr>
        <w:drawing>
          <wp:anchor distT="0" distB="0" distL="114300" distR="114300" simplePos="0" relativeHeight="251672576" behindDoc="0" locked="0" layoutInCell="1" allowOverlap="1">
            <wp:simplePos x="0" y="0"/>
            <wp:positionH relativeFrom="column">
              <wp:posOffset>-28575</wp:posOffset>
            </wp:positionH>
            <wp:positionV relativeFrom="paragraph">
              <wp:posOffset>281305</wp:posOffset>
            </wp:positionV>
            <wp:extent cx="3114675" cy="2333625"/>
            <wp:effectExtent l="19050" t="0" r="9525" b="0"/>
            <wp:wrapSquare wrapText="bothSides"/>
            <wp:docPr id="49" name="Picture 7" descr="E:\Nisreen - First position\1322009\1الموقع\الصور التي ستوضع في الموقع\التصنيع\الورشة\ورشة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isreen - First position\1322009\1الموقع\الصور التي ستوضع في الموقع\التصنيع\الورشة\ورشة09.JPG"/>
                    <pic:cNvPicPr>
                      <a:picLocks noChangeAspect="1" noChangeArrowheads="1"/>
                    </pic:cNvPicPr>
                  </pic:nvPicPr>
                  <pic:blipFill>
                    <a:blip r:embed="rId26" cstate="print"/>
                    <a:srcRect/>
                    <a:stretch>
                      <a:fillRect/>
                    </a:stretch>
                  </pic:blipFill>
                  <pic:spPr bwMode="auto">
                    <a:xfrm>
                      <a:off x="0" y="0"/>
                      <a:ext cx="3114675" cy="2333625"/>
                    </a:xfrm>
                    <a:prstGeom prst="rect">
                      <a:avLst/>
                    </a:prstGeom>
                    <a:ln>
                      <a:noFill/>
                    </a:ln>
                    <a:effectLst>
                      <a:softEdge rad="112500"/>
                    </a:effectLst>
                  </pic:spPr>
                </pic:pic>
              </a:graphicData>
            </a:graphic>
          </wp:anchor>
        </w:drawing>
      </w:r>
      <w:r w:rsidR="00E84FB2">
        <w:rPr>
          <w:rFonts w:cstheme="minorHAnsi"/>
          <w:noProof/>
        </w:rPr>
        <w:drawing>
          <wp:anchor distT="0" distB="0" distL="114300" distR="114300" simplePos="0" relativeHeight="251671552" behindDoc="1" locked="0" layoutInCell="1" allowOverlap="1">
            <wp:simplePos x="0" y="0"/>
            <wp:positionH relativeFrom="column">
              <wp:posOffset>3086100</wp:posOffset>
            </wp:positionH>
            <wp:positionV relativeFrom="paragraph">
              <wp:posOffset>338455</wp:posOffset>
            </wp:positionV>
            <wp:extent cx="3305175" cy="2324100"/>
            <wp:effectExtent l="19050" t="0" r="9525" b="0"/>
            <wp:wrapSquare wrapText="bothSides"/>
            <wp:docPr id="47" name="Picture 12" descr="I:\كل ماكان قبل\تصنيع\محطة مفر غ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كل ماكان قبل\تصنيع\محطة مفر غة.jpg"/>
                    <pic:cNvPicPr>
                      <a:picLocks noChangeAspect="1" noChangeArrowheads="1"/>
                    </pic:cNvPicPr>
                  </pic:nvPicPr>
                  <pic:blipFill>
                    <a:blip r:embed="rId27" cstate="print"/>
                    <a:srcRect/>
                    <a:stretch>
                      <a:fillRect/>
                    </a:stretch>
                  </pic:blipFill>
                  <pic:spPr bwMode="auto">
                    <a:xfrm>
                      <a:off x="0" y="0"/>
                      <a:ext cx="3305175" cy="2324100"/>
                    </a:xfrm>
                    <a:prstGeom prst="rect">
                      <a:avLst/>
                    </a:prstGeom>
                    <a:ln>
                      <a:noFill/>
                    </a:ln>
                    <a:effectLst>
                      <a:softEdge rad="112500"/>
                    </a:effectLst>
                  </pic:spPr>
                </pic:pic>
              </a:graphicData>
            </a:graphic>
          </wp:anchor>
        </w:drawing>
      </w:r>
      <w:r w:rsidR="00226693" w:rsidRPr="009025AF">
        <w:rPr>
          <w:rFonts w:cstheme="minorHAnsi"/>
        </w:rPr>
        <w:t>Containers (caravans) of different sizes for the mobile RO units.</w:t>
      </w:r>
    </w:p>
    <w:p w:rsidR="00226693" w:rsidRDefault="00226693" w:rsidP="00226693">
      <w:pPr>
        <w:ind w:left="360"/>
        <w:rPr>
          <w:rFonts w:cstheme="minorHAnsi"/>
        </w:rPr>
      </w:pPr>
    </w:p>
    <w:p w:rsidR="00226693" w:rsidRDefault="00226693" w:rsidP="00E84FB2">
      <w:pPr>
        <w:rPr>
          <w:rFonts w:cstheme="minorHAnsi"/>
        </w:rPr>
      </w:pPr>
    </w:p>
    <w:p w:rsidR="00E84FB2" w:rsidRPr="00E84FB2" w:rsidRDefault="00E84FB2" w:rsidP="00E84FB2">
      <w:pPr>
        <w:rPr>
          <w:rFonts w:cstheme="minorHAnsi"/>
        </w:rPr>
      </w:pPr>
    </w:p>
    <w:p w:rsidR="00E84FB2" w:rsidRPr="00E84FB2" w:rsidRDefault="00E84FB2" w:rsidP="00E84FB2">
      <w:pPr>
        <w:rPr>
          <w:rFonts w:cstheme="minorHAnsi"/>
        </w:rPr>
      </w:pPr>
    </w:p>
    <w:p w:rsidR="00226693" w:rsidRPr="00E84FB2" w:rsidRDefault="00226693" w:rsidP="00E84FB2">
      <w:pPr>
        <w:rPr>
          <w:rFonts w:cstheme="minorHAnsi"/>
        </w:rPr>
      </w:pPr>
    </w:p>
    <w:p w:rsidR="00226693" w:rsidRPr="00000D80" w:rsidRDefault="00226693" w:rsidP="00226693">
      <w:pPr>
        <w:pStyle w:val="a3"/>
        <w:numPr>
          <w:ilvl w:val="0"/>
          <w:numId w:val="5"/>
        </w:numPr>
        <w:jc w:val="lowKashida"/>
        <w:rPr>
          <w:rFonts w:asciiTheme="minorHAnsi" w:hAnsiTheme="minorHAnsi" w:cstheme="minorHAnsi"/>
          <w:b/>
          <w:bCs/>
          <w:sz w:val="28"/>
          <w:szCs w:val="28"/>
          <w:u w:val="single"/>
        </w:rPr>
      </w:pPr>
      <w:r w:rsidRPr="00000D80">
        <w:rPr>
          <w:rFonts w:asciiTheme="minorHAnsi" w:hAnsiTheme="minorHAnsi" w:cstheme="minorHAnsi"/>
          <w:b/>
          <w:bCs/>
          <w:sz w:val="28"/>
          <w:szCs w:val="28"/>
          <w:u w:val="single"/>
        </w:rPr>
        <w:t>High-quality potable water</w:t>
      </w:r>
    </w:p>
    <w:p w:rsidR="00226693" w:rsidRPr="00847302" w:rsidRDefault="00226693" w:rsidP="00226693">
      <w:pPr>
        <w:pStyle w:val="a3"/>
        <w:ind w:left="450"/>
        <w:jc w:val="both"/>
        <w:rPr>
          <w:rFonts w:asciiTheme="minorHAnsi" w:hAnsiTheme="minorHAnsi" w:cstheme="minorHAnsi"/>
        </w:rPr>
      </w:pPr>
      <w:r w:rsidRPr="00847302">
        <w:rPr>
          <w:rFonts w:asciiTheme="minorHAnsi" w:hAnsiTheme="minorHAnsi" w:cstheme="minorHAnsi"/>
        </w:rPr>
        <w:t xml:space="preserve">This activity </w:t>
      </w:r>
      <w:r>
        <w:rPr>
          <w:rFonts w:asciiTheme="minorHAnsi" w:hAnsiTheme="minorHAnsi" w:cstheme="minorHAnsi"/>
        </w:rPr>
        <w:t xml:space="preserve">(line of products) </w:t>
      </w:r>
      <w:r w:rsidRPr="00847302">
        <w:rPr>
          <w:rFonts w:asciiTheme="minorHAnsi" w:hAnsiTheme="minorHAnsi" w:cstheme="minorHAnsi"/>
        </w:rPr>
        <w:t xml:space="preserve">represents </w:t>
      </w:r>
      <w:r>
        <w:rPr>
          <w:rFonts w:asciiTheme="minorHAnsi" w:hAnsiTheme="minorHAnsi" w:cstheme="minorHAnsi"/>
        </w:rPr>
        <w:t>circa 21</w:t>
      </w:r>
      <w:r w:rsidRPr="00847302">
        <w:rPr>
          <w:rFonts w:asciiTheme="minorHAnsi" w:hAnsiTheme="minorHAnsi" w:cstheme="minorHAnsi"/>
        </w:rPr>
        <w:t xml:space="preserve">% </w:t>
      </w:r>
      <w:r>
        <w:rPr>
          <w:rFonts w:asciiTheme="minorHAnsi" w:hAnsiTheme="minorHAnsi" w:cstheme="minorHAnsi"/>
        </w:rPr>
        <w:t>of the company’s overall operational volume in terms of sales revenue. As of today, ASY has a five-year long of experience in this field and it’s the first company overall Gaza Strip and West Bank that produce potable water based on “over 80% locally-manufactured” assets. Today, ASY sustains about 75% of the market shares and it’s being considered as the market leader in this field in Gaza city.</w:t>
      </w:r>
    </w:p>
    <w:p w:rsidR="00226693" w:rsidRPr="00D9002C" w:rsidRDefault="00226693" w:rsidP="00226693">
      <w:pPr>
        <w:pStyle w:val="a3"/>
        <w:ind w:left="450"/>
        <w:jc w:val="both"/>
        <w:rPr>
          <w:rFonts w:asciiTheme="minorHAnsi" w:hAnsiTheme="minorHAnsi" w:cstheme="minorHAnsi"/>
        </w:rPr>
      </w:pPr>
      <w:r w:rsidRPr="00D9002C">
        <w:rPr>
          <w:rFonts w:asciiTheme="minorHAnsi" w:hAnsiTheme="minorHAnsi" w:cstheme="minorHAnsi"/>
        </w:rPr>
        <w:t xml:space="preserve">Desalination is the process that converts sea water or brackish water to fresh by removing excess salt and other minerals to be suitable for human consumption or irrigation. </w:t>
      </w:r>
    </w:p>
    <w:p w:rsidR="00226693" w:rsidRPr="00D9002C" w:rsidRDefault="00226693" w:rsidP="00226693">
      <w:pPr>
        <w:pStyle w:val="a3"/>
        <w:ind w:left="450"/>
        <w:jc w:val="both"/>
        <w:rPr>
          <w:rFonts w:asciiTheme="minorHAnsi" w:hAnsiTheme="minorHAnsi" w:cstheme="minorHAnsi"/>
        </w:rPr>
      </w:pPr>
      <w:r w:rsidRPr="00D9002C">
        <w:rPr>
          <w:rFonts w:asciiTheme="minorHAnsi" w:hAnsiTheme="minorHAnsi" w:cstheme="minorHAnsi"/>
        </w:rPr>
        <w:t xml:space="preserve">Most of the modern interest in desalination is focused on developing cost-effective ways of providing fresh water for human use in regions where the availability of water is limited like our region where there </w:t>
      </w:r>
      <w:r>
        <w:rPr>
          <w:rFonts w:asciiTheme="minorHAnsi" w:hAnsiTheme="minorHAnsi" w:cstheme="minorHAnsi"/>
        </w:rPr>
        <w:t xml:space="preserve">are </w:t>
      </w:r>
      <w:r w:rsidRPr="00D9002C">
        <w:rPr>
          <w:rFonts w:asciiTheme="minorHAnsi" w:hAnsiTheme="minorHAnsi" w:cstheme="minorHAnsi"/>
        </w:rPr>
        <w:t>no trusted water sources that can match the local and international standards for the most inhabitants.</w:t>
      </w:r>
    </w:p>
    <w:p w:rsidR="00226693" w:rsidRPr="00D9002C" w:rsidRDefault="00226693" w:rsidP="00226693">
      <w:pPr>
        <w:pStyle w:val="a3"/>
        <w:ind w:left="450"/>
        <w:jc w:val="both"/>
        <w:rPr>
          <w:rFonts w:asciiTheme="minorHAnsi" w:hAnsiTheme="minorHAnsi" w:cstheme="minorHAnsi"/>
        </w:rPr>
      </w:pPr>
      <w:r w:rsidRPr="00D9002C">
        <w:rPr>
          <w:rFonts w:asciiTheme="minorHAnsi" w:hAnsiTheme="minorHAnsi" w:cstheme="minorHAnsi"/>
        </w:rPr>
        <w:t xml:space="preserve">All of the above mentioned </w:t>
      </w:r>
      <w:r>
        <w:rPr>
          <w:rFonts w:asciiTheme="minorHAnsi" w:hAnsiTheme="minorHAnsi" w:cstheme="minorHAnsi"/>
        </w:rPr>
        <w:t xml:space="preserve">encourage ASY </w:t>
      </w:r>
      <w:r w:rsidRPr="00D9002C">
        <w:rPr>
          <w:rFonts w:asciiTheme="minorHAnsi" w:hAnsiTheme="minorHAnsi" w:cstheme="minorHAnsi"/>
        </w:rPr>
        <w:t>company to work in the field of water desalination in order to provide the customers with purified water.</w:t>
      </w:r>
    </w:p>
    <w:p w:rsidR="00226693" w:rsidRPr="00D9002C" w:rsidRDefault="00226693" w:rsidP="00226693">
      <w:pPr>
        <w:pStyle w:val="a3"/>
        <w:ind w:left="450"/>
        <w:jc w:val="both"/>
        <w:rPr>
          <w:rFonts w:asciiTheme="minorHAnsi" w:hAnsiTheme="minorHAnsi" w:cstheme="minorHAnsi"/>
        </w:rPr>
      </w:pPr>
      <w:r w:rsidRPr="00D9002C">
        <w:rPr>
          <w:rFonts w:asciiTheme="minorHAnsi" w:hAnsiTheme="minorHAnsi" w:cstheme="minorHAnsi"/>
        </w:rPr>
        <w:t xml:space="preserve">The company provided its clients with the most of their water needs from the production of the water desalination plants that the company possesses. </w:t>
      </w:r>
    </w:p>
    <w:p w:rsidR="00226693" w:rsidRPr="00D9002C" w:rsidRDefault="00226693" w:rsidP="00226693">
      <w:pPr>
        <w:pStyle w:val="a3"/>
        <w:ind w:left="450"/>
        <w:jc w:val="both"/>
        <w:rPr>
          <w:rFonts w:asciiTheme="minorHAnsi" w:hAnsiTheme="minorHAnsi" w:cstheme="minorHAnsi"/>
        </w:rPr>
      </w:pPr>
      <w:r w:rsidRPr="00D9002C">
        <w:rPr>
          <w:rFonts w:asciiTheme="minorHAnsi" w:hAnsiTheme="minorHAnsi" w:cstheme="minorHAnsi"/>
        </w:rPr>
        <w:t xml:space="preserve">The company possesses a water desalination unit (locates in Gaza city besides Ebad El Rahman school) which was established </w:t>
      </w:r>
      <w:r>
        <w:rPr>
          <w:rFonts w:asciiTheme="minorHAnsi" w:hAnsiTheme="minorHAnsi" w:cstheme="minorHAnsi"/>
        </w:rPr>
        <w:t>i</w:t>
      </w:r>
      <w:r w:rsidRPr="00D9002C">
        <w:rPr>
          <w:rFonts w:asciiTheme="minorHAnsi" w:hAnsiTheme="minorHAnsi" w:cstheme="minorHAnsi"/>
        </w:rPr>
        <w:t xml:space="preserve">n 2006. this units </w:t>
      </w:r>
      <w:r>
        <w:rPr>
          <w:rFonts w:asciiTheme="minorHAnsi" w:hAnsiTheme="minorHAnsi" w:cstheme="minorHAnsi"/>
        </w:rPr>
        <w:t>operates the</w:t>
      </w:r>
      <w:r w:rsidRPr="00D9002C">
        <w:rPr>
          <w:rFonts w:asciiTheme="minorHAnsi" w:hAnsiTheme="minorHAnsi" w:cstheme="minorHAnsi"/>
        </w:rPr>
        <w:t xml:space="preserve"> reverse osmosis system for water desalination</w:t>
      </w:r>
      <w:r>
        <w:rPr>
          <w:rFonts w:asciiTheme="minorHAnsi" w:hAnsiTheme="minorHAnsi" w:cstheme="minorHAnsi"/>
        </w:rPr>
        <w:t>; where</w:t>
      </w:r>
      <w:r w:rsidRPr="00D9002C">
        <w:rPr>
          <w:rFonts w:asciiTheme="minorHAnsi" w:hAnsiTheme="minorHAnsi" w:cstheme="minorHAnsi"/>
        </w:rPr>
        <w:t xml:space="preserve"> R.O. system is the most common sy</w:t>
      </w:r>
      <w:r>
        <w:rPr>
          <w:rFonts w:asciiTheme="minorHAnsi" w:hAnsiTheme="minorHAnsi" w:cstheme="minorHAnsi"/>
        </w:rPr>
        <w:t>stem used in water desalination.</w:t>
      </w:r>
      <w:r w:rsidRPr="00D9002C">
        <w:rPr>
          <w:rFonts w:asciiTheme="minorHAnsi" w:hAnsiTheme="minorHAnsi" w:cstheme="minorHAnsi"/>
        </w:rPr>
        <w:t xml:space="preserve"> The production of this unit is about 450 m3 / h of </w:t>
      </w:r>
      <w:r>
        <w:rPr>
          <w:rFonts w:asciiTheme="minorHAnsi" w:hAnsiTheme="minorHAnsi" w:cstheme="minorHAnsi"/>
        </w:rPr>
        <w:t>purified</w:t>
      </w:r>
      <w:r w:rsidRPr="00D9002C">
        <w:rPr>
          <w:rFonts w:asciiTheme="minorHAnsi" w:hAnsiTheme="minorHAnsi" w:cstheme="minorHAnsi"/>
        </w:rPr>
        <w:t xml:space="preserve"> water</w:t>
      </w:r>
      <w:r>
        <w:rPr>
          <w:rFonts w:asciiTheme="minorHAnsi" w:hAnsiTheme="minorHAnsi" w:cstheme="minorHAnsi"/>
        </w:rPr>
        <w:t>.</w:t>
      </w:r>
      <w:r w:rsidRPr="00D9002C">
        <w:rPr>
          <w:rFonts w:asciiTheme="minorHAnsi" w:hAnsiTheme="minorHAnsi" w:cstheme="minorHAnsi"/>
        </w:rPr>
        <w:t xml:space="preserve"> The company sells these quantities to its </w:t>
      </w:r>
      <w:r>
        <w:rPr>
          <w:rFonts w:asciiTheme="minorHAnsi" w:hAnsiTheme="minorHAnsi" w:cstheme="minorHAnsi"/>
        </w:rPr>
        <w:t>customers</w:t>
      </w:r>
      <w:r w:rsidRPr="00D9002C">
        <w:rPr>
          <w:rFonts w:asciiTheme="minorHAnsi" w:hAnsiTheme="minorHAnsi" w:cstheme="minorHAnsi"/>
        </w:rPr>
        <w:t xml:space="preserve">, and it seeks to increase the production of this unit to reach 600 m3 /h. </w:t>
      </w:r>
    </w:p>
    <w:p w:rsidR="00226693" w:rsidRPr="000C767D" w:rsidRDefault="00226693" w:rsidP="00226693">
      <w:pPr>
        <w:pStyle w:val="a3"/>
        <w:ind w:left="450"/>
        <w:jc w:val="both"/>
        <w:rPr>
          <w:rFonts w:asciiTheme="minorHAnsi" w:hAnsiTheme="minorHAnsi" w:cstheme="minorHAnsi"/>
        </w:rPr>
      </w:pPr>
      <w:r w:rsidRPr="000C767D">
        <w:rPr>
          <w:rFonts w:asciiTheme="minorHAnsi" w:hAnsiTheme="minorHAnsi" w:cstheme="minorHAnsi"/>
        </w:rPr>
        <w:t xml:space="preserve">Nowadays, the company carries out many experiments in water desalination field especially sea water distillation using solar energy and extracting salts, since </w:t>
      </w:r>
      <w:r>
        <w:rPr>
          <w:rFonts w:asciiTheme="minorHAnsi" w:hAnsiTheme="minorHAnsi" w:cstheme="minorHAnsi"/>
        </w:rPr>
        <w:t>ASY</w:t>
      </w:r>
      <w:r w:rsidRPr="000C767D">
        <w:rPr>
          <w:rFonts w:asciiTheme="minorHAnsi" w:hAnsiTheme="minorHAnsi" w:cstheme="minorHAnsi"/>
        </w:rPr>
        <w:t xml:space="preserve"> company realized that the fresh water resources are going to deplete due to many reasons such as population increase , climate change and demand increase.</w:t>
      </w:r>
    </w:p>
    <w:p w:rsidR="00226693" w:rsidRPr="000C767D" w:rsidRDefault="00226693" w:rsidP="00226693">
      <w:pPr>
        <w:pStyle w:val="a3"/>
        <w:ind w:left="450"/>
        <w:jc w:val="both"/>
        <w:rPr>
          <w:rFonts w:asciiTheme="minorHAnsi" w:hAnsiTheme="minorHAnsi" w:cstheme="minorHAnsi"/>
        </w:rPr>
      </w:pPr>
      <w:r w:rsidRPr="000C767D">
        <w:rPr>
          <w:rFonts w:asciiTheme="minorHAnsi" w:hAnsiTheme="minorHAnsi" w:cstheme="minorHAnsi"/>
        </w:rPr>
        <w:t xml:space="preserve">There are nineteen water distributers currently dealing with the company and the average rate of consumption per each on daily basis is </w:t>
      </w:r>
      <w:r>
        <w:rPr>
          <w:rFonts w:asciiTheme="minorHAnsi" w:hAnsiTheme="minorHAnsi" w:cstheme="minorHAnsi"/>
        </w:rPr>
        <w:t xml:space="preserve">10 M3. </w:t>
      </w:r>
    </w:p>
    <w:p w:rsidR="00226693" w:rsidRPr="00A02141" w:rsidRDefault="00226693" w:rsidP="00226693">
      <w:pPr>
        <w:rPr>
          <w:color w:val="002060"/>
        </w:rPr>
      </w:pPr>
    </w:p>
    <w:p w:rsidR="00226693" w:rsidRPr="00E84FB2" w:rsidRDefault="00226693" w:rsidP="00E84FB2">
      <w:pPr>
        <w:pStyle w:val="a3"/>
        <w:ind w:left="720"/>
        <w:jc w:val="lowKashida"/>
        <w:rPr>
          <w:rFonts w:ascii="Bradley Hand ITC" w:hAnsi="Bradley Hand ITC" w:cstheme="minorHAnsi"/>
          <w:color w:val="002060"/>
          <w:sz w:val="28"/>
          <w:szCs w:val="28"/>
        </w:rPr>
      </w:pPr>
      <w:r>
        <w:rPr>
          <w:rFonts w:ascii="Bradley Hand ITC" w:hAnsi="Bradley Hand ITC" w:cstheme="minorHAnsi"/>
          <w:noProof/>
          <w:color w:val="002060"/>
          <w:sz w:val="28"/>
          <w:szCs w:val="28"/>
        </w:rPr>
        <w:drawing>
          <wp:inline distT="0" distB="0" distL="0" distR="0">
            <wp:extent cx="4800600" cy="2247900"/>
            <wp:effectExtent l="19050" t="0" r="0" b="0"/>
            <wp:docPr id="53" name="Picture 8" descr="E:\Nisreen - First position\الموقع الجديد 21.3.2009\الصور التي ستوضع في الموقع\محطة التحلية\محطة التحلية للشرك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isreen - First position\الموقع الجديد 21.3.2009\الصور التي ستوضع في الموقع\محطة التحلية\محطة التحلية للشركة.JPG"/>
                    <pic:cNvPicPr>
                      <a:picLocks noChangeAspect="1" noChangeArrowheads="1"/>
                    </pic:cNvPicPr>
                  </pic:nvPicPr>
                  <pic:blipFill>
                    <a:blip r:embed="rId28" cstate="print"/>
                    <a:srcRect/>
                    <a:stretch>
                      <a:fillRect/>
                    </a:stretch>
                  </pic:blipFill>
                  <pic:spPr bwMode="auto">
                    <a:xfrm>
                      <a:off x="0" y="0"/>
                      <a:ext cx="4800600" cy="2247900"/>
                    </a:xfrm>
                    <a:prstGeom prst="rect">
                      <a:avLst/>
                    </a:prstGeom>
                    <a:ln>
                      <a:noFill/>
                    </a:ln>
                    <a:effectLst>
                      <a:softEdge rad="112500"/>
                    </a:effectLst>
                  </pic:spPr>
                </pic:pic>
              </a:graphicData>
            </a:graphic>
          </wp:inline>
        </w:drawing>
      </w:r>
    </w:p>
    <w:p w:rsidR="00226693" w:rsidRDefault="00226693" w:rsidP="00226693"/>
    <w:p w:rsidR="00226693" w:rsidRPr="00000D80" w:rsidRDefault="00226693" w:rsidP="00226693">
      <w:pPr>
        <w:pStyle w:val="a3"/>
        <w:numPr>
          <w:ilvl w:val="0"/>
          <w:numId w:val="5"/>
        </w:numPr>
        <w:jc w:val="lowKashida"/>
        <w:rPr>
          <w:rFonts w:asciiTheme="minorHAnsi" w:hAnsiTheme="minorHAnsi" w:cstheme="minorHAnsi"/>
          <w:b/>
          <w:bCs/>
          <w:sz w:val="28"/>
          <w:szCs w:val="28"/>
          <w:u w:val="single"/>
        </w:rPr>
      </w:pPr>
      <w:r w:rsidRPr="00000D80">
        <w:rPr>
          <w:rFonts w:asciiTheme="minorHAnsi" w:hAnsiTheme="minorHAnsi" w:cstheme="minorHAnsi"/>
          <w:b/>
          <w:bCs/>
          <w:sz w:val="28"/>
          <w:szCs w:val="28"/>
          <w:u w:val="single"/>
        </w:rPr>
        <w:t xml:space="preserve">Water &amp; waste water pumps </w:t>
      </w:r>
    </w:p>
    <w:p w:rsidR="00226693" w:rsidRPr="00847302" w:rsidRDefault="00226693" w:rsidP="00226693">
      <w:pPr>
        <w:pStyle w:val="a3"/>
        <w:ind w:left="720"/>
        <w:jc w:val="both"/>
        <w:rPr>
          <w:rFonts w:asciiTheme="minorHAnsi" w:hAnsiTheme="minorHAnsi" w:cstheme="minorHAnsi"/>
        </w:rPr>
      </w:pPr>
      <w:r w:rsidRPr="00847302">
        <w:rPr>
          <w:rFonts w:asciiTheme="minorHAnsi" w:hAnsiTheme="minorHAnsi" w:cstheme="minorHAnsi"/>
        </w:rPr>
        <w:t xml:space="preserve">This activity </w:t>
      </w:r>
      <w:r>
        <w:rPr>
          <w:rFonts w:asciiTheme="minorHAnsi" w:hAnsiTheme="minorHAnsi" w:cstheme="minorHAnsi"/>
        </w:rPr>
        <w:t xml:space="preserve">(line of products) </w:t>
      </w:r>
      <w:r w:rsidRPr="00847302">
        <w:rPr>
          <w:rFonts w:asciiTheme="minorHAnsi" w:hAnsiTheme="minorHAnsi" w:cstheme="minorHAnsi"/>
        </w:rPr>
        <w:t xml:space="preserve">represents </w:t>
      </w:r>
      <w:r>
        <w:rPr>
          <w:rFonts w:asciiTheme="minorHAnsi" w:hAnsiTheme="minorHAnsi" w:cstheme="minorHAnsi"/>
        </w:rPr>
        <w:t>circa 12</w:t>
      </w:r>
      <w:r w:rsidRPr="00847302">
        <w:rPr>
          <w:rFonts w:asciiTheme="minorHAnsi" w:hAnsiTheme="minorHAnsi" w:cstheme="minorHAnsi"/>
        </w:rPr>
        <w:t xml:space="preserve">% </w:t>
      </w:r>
      <w:r>
        <w:rPr>
          <w:rFonts w:asciiTheme="minorHAnsi" w:hAnsiTheme="minorHAnsi" w:cstheme="minorHAnsi"/>
        </w:rPr>
        <w:t>of the company’s overall operational volume in terms of sales revenue. As of today, ASY has a ten-year long of experience in this field. Today, ASY sustains about 25% of the market shares overall Gaza Strip.</w:t>
      </w:r>
    </w:p>
    <w:p w:rsidR="00226693" w:rsidRPr="0030655E" w:rsidRDefault="00226693" w:rsidP="00226693">
      <w:pPr>
        <w:pStyle w:val="a3"/>
        <w:ind w:left="720"/>
        <w:jc w:val="both"/>
        <w:rPr>
          <w:rFonts w:asciiTheme="minorHAnsi" w:hAnsiTheme="minorHAnsi" w:cstheme="minorHAnsi"/>
        </w:rPr>
      </w:pPr>
      <w:r w:rsidRPr="0030655E">
        <w:rPr>
          <w:rFonts w:asciiTheme="minorHAnsi" w:hAnsiTheme="minorHAnsi" w:cstheme="minorHAnsi"/>
        </w:rPr>
        <w:t>ASY company sells many types of pumps: Centrifugal pumps for clear waters used for domestic and industrial, booster plants</w:t>
      </w:r>
      <w:r>
        <w:rPr>
          <w:rFonts w:asciiTheme="minorHAnsi" w:hAnsiTheme="minorHAnsi" w:cstheme="minorHAnsi"/>
        </w:rPr>
        <w:t>,</w:t>
      </w:r>
      <w:r w:rsidRPr="0030655E">
        <w:rPr>
          <w:rFonts w:asciiTheme="minorHAnsi" w:hAnsiTheme="minorHAnsi" w:cstheme="minorHAnsi"/>
        </w:rPr>
        <w:t xml:space="preserve"> </w:t>
      </w:r>
      <w:r>
        <w:rPr>
          <w:rFonts w:asciiTheme="minorHAnsi" w:hAnsiTheme="minorHAnsi" w:cstheme="minorHAnsi"/>
        </w:rPr>
        <w:t>p</w:t>
      </w:r>
      <w:r w:rsidRPr="0030655E">
        <w:rPr>
          <w:rFonts w:asciiTheme="minorHAnsi" w:hAnsiTheme="minorHAnsi" w:cstheme="minorHAnsi"/>
        </w:rPr>
        <w:t>umps designed to handle hot, cold and moderately aggressive liquids. Multistage electric pumps used in irrigation and others as summarized below:</w:t>
      </w:r>
    </w:p>
    <w:p w:rsidR="00226693" w:rsidRPr="0030655E" w:rsidRDefault="00226693" w:rsidP="00226693">
      <w:pPr>
        <w:ind w:left="720"/>
        <w:rPr>
          <w:color w:val="002060"/>
        </w:rPr>
      </w:pPr>
    </w:p>
    <w:p w:rsidR="00226693" w:rsidRPr="0030655E" w:rsidRDefault="00226693" w:rsidP="00226693">
      <w:pPr>
        <w:pStyle w:val="a9"/>
        <w:numPr>
          <w:ilvl w:val="0"/>
          <w:numId w:val="6"/>
        </w:numPr>
        <w:tabs>
          <w:tab w:val="left" w:pos="0"/>
        </w:tabs>
        <w:spacing w:after="200" w:line="276" w:lineRule="auto"/>
        <w:ind w:left="2520"/>
        <w:rPr>
          <w:rFonts w:asciiTheme="minorHAnsi" w:hAnsiTheme="minorHAnsi" w:cstheme="minorHAnsi"/>
        </w:rPr>
      </w:pPr>
      <w:r w:rsidRPr="0030655E">
        <w:rPr>
          <w:rFonts w:asciiTheme="minorHAnsi" w:hAnsiTheme="minorHAnsi" w:cstheme="minorHAnsi"/>
        </w:rPr>
        <w:t>Submersible electric pumps for wells.</w:t>
      </w:r>
    </w:p>
    <w:p w:rsidR="00226693" w:rsidRPr="0030655E" w:rsidRDefault="00226693" w:rsidP="00226693">
      <w:pPr>
        <w:pStyle w:val="a9"/>
        <w:numPr>
          <w:ilvl w:val="0"/>
          <w:numId w:val="6"/>
        </w:numPr>
        <w:tabs>
          <w:tab w:val="left" w:pos="0"/>
        </w:tabs>
        <w:spacing w:after="200" w:line="276" w:lineRule="auto"/>
        <w:ind w:left="2520"/>
        <w:rPr>
          <w:rFonts w:asciiTheme="minorHAnsi" w:hAnsiTheme="minorHAnsi" w:cstheme="minorHAnsi"/>
        </w:rPr>
      </w:pPr>
      <w:r w:rsidRPr="0030655E">
        <w:rPr>
          <w:rFonts w:asciiTheme="minorHAnsi" w:hAnsiTheme="minorHAnsi" w:cstheme="minorHAnsi"/>
        </w:rPr>
        <w:t>Centrifugal pumps for clear waters.</w:t>
      </w:r>
    </w:p>
    <w:p w:rsidR="00226693" w:rsidRPr="0030655E" w:rsidRDefault="00226693" w:rsidP="00226693">
      <w:pPr>
        <w:pStyle w:val="a9"/>
        <w:numPr>
          <w:ilvl w:val="0"/>
          <w:numId w:val="6"/>
        </w:numPr>
        <w:tabs>
          <w:tab w:val="left" w:pos="0"/>
        </w:tabs>
        <w:spacing w:after="200" w:line="276" w:lineRule="auto"/>
        <w:ind w:left="2520"/>
        <w:rPr>
          <w:rFonts w:asciiTheme="minorHAnsi" w:hAnsiTheme="minorHAnsi" w:cstheme="minorHAnsi"/>
        </w:rPr>
      </w:pPr>
      <w:r w:rsidRPr="0030655E">
        <w:rPr>
          <w:rFonts w:asciiTheme="minorHAnsi" w:hAnsiTheme="minorHAnsi" w:cstheme="minorHAnsi"/>
        </w:rPr>
        <w:t>Vertical multistage centrifugal pumps.</w:t>
      </w:r>
    </w:p>
    <w:p w:rsidR="00226693" w:rsidRPr="0030655E" w:rsidRDefault="00226693" w:rsidP="00226693">
      <w:pPr>
        <w:pStyle w:val="a9"/>
        <w:numPr>
          <w:ilvl w:val="0"/>
          <w:numId w:val="6"/>
        </w:numPr>
        <w:tabs>
          <w:tab w:val="left" w:pos="0"/>
        </w:tabs>
        <w:spacing w:after="200" w:line="276" w:lineRule="auto"/>
        <w:ind w:left="2520"/>
        <w:rPr>
          <w:rFonts w:asciiTheme="minorHAnsi" w:hAnsiTheme="minorHAnsi" w:cstheme="minorHAnsi"/>
        </w:rPr>
      </w:pPr>
      <w:r w:rsidRPr="0030655E">
        <w:rPr>
          <w:rFonts w:asciiTheme="minorHAnsi" w:hAnsiTheme="minorHAnsi" w:cstheme="minorHAnsi"/>
        </w:rPr>
        <w:t>Submersible pumps for waste water with entrained solids.</w:t>
      </w:r>
      <w:r w:rsidRPr="0030655E">
        <w:rPr>
          <w:rFonts w:asciiTheme="minorHAnsi" w:hAnsiTheme="minorHAnsi" w:cstheme="minorHAnsi"/>
        </w:rPr>
        <w:tab/>
      </w:r>
    </w:p>
    <w:p w:rsidR="00226693" w:rsidRPr="0030655E" w:rsidRDefault="00226693" w:rsidP="00226693">
      <w:pPr>
        <w:pStyle w:val="a9"/>
        <w:numPr>
          <w:ilvl w:val="0"/>
          <w:numId w:val="6"/>
        </w:numPr>
        <w:tabs>
          <w:tab w:val="left" w:pos="0"/>
        </w:tabs>
        <w:spacing w:after="200" w:line="276" w:lineRule="auto"/>
        <w:ind w:left="2520"/>
        <w:rPr>
          <w:rFonts w:asciiTheme="minorHAnsi" w:hAnsiTheme="minorHAnsi" w:cstheme="minorHAnsi"/>
        </w:rPr>
      </w:pPr>
      <w:r w:rsidRPr="0030655E">
        <w:rPr>
          <w:rFonts w:asciiTheme="minorHAnsi" w:hAnsiTheme="minorHAnsi" w:cstheme="minorHAnsi"/>
        </w:rPr>
        <w:t>Self-priming jet –electric pumps.</w:t>
      </w:r>
    </w:p>
    <w:p w:rsidR="00226693" w:rsidRPr="0030655E" w:rsidRDefault="00226693" w:rsidP="00226693">
      <w:pPr>
        <w:pStyle w:val="a9"/>
        <w:numPr>
          <w:ilvl w:val="0"/>
          <w:numId w:val="6"/>
        </w:numPr>
        <w:tabs>
          <w:tab w:val="left" w:pos="0"/>
        </w:tabs>
        <w:spacing w:after="200" w:line="276" w:lineRule="auto"/>
        <w:ind w:left="2520"/>
        <w:rPr>
          <w:rFonts w:asciiTheme="minorHAnsi" w:hAnsiTheme="minorHAnsi" w:cstheme="minorHAnsi"/>
        </w:rPr>
      </w:pPr>
      <w:r w:rsidRPr="0030655E">
        <w:rPr>
          <w:rFonts w:asciiTheme="minorHAnsi" w:hAnsiTheme="minorHAnsi" w:cstheme="minorHAnsi"/>
        </w:rPr>
        <w:t>Booster pumps.</w:t>
      </w:r>
    </w:p>
    <w:p w:rsidR="00226693" w:rsidRPr="0030655E" w:rsidRDefault="00226693" w:rsidP="00226693">
      <w:pPr>
        <w:pStyle w:val="a9"/>
        <w:numPr>
          <w:ilvl w:val="0"/>
          <w:numId w:val="6"/>
        </w:numPr>
        <w:tabs>
          <w:tab w:val="left" w:pos="0"/>
        </w:tabs>
        <w:spacing w:after="200" w:line="276" w:lineRule="auto"/>
        <w:ind w:left="2520"/>
        <w:rPr>
          <w:rFonts w:asciiTheme="minorHAnsi" w:hAnsiTheme="minorHAnsi" w:cstheme="minorHAnsi"/>
        </w:rPr>
      </w:pPr>
      <w:r w:rsidRPr="0030655E">
        <w:rPr>
          <w:rFonts w:asciiTheme="minorHAnsi" w:hAnsiTheme="minorHAnsi" w:cstheme="minorHAnsi"/>
        </w:rPr>
        <w:t>Chemicals dosing pumps.</w:t>
      </w:r>
    </w:p>
    <w:p w:rsidR="00226693" w:rsidRPr="0030655E" w:rsidRDefault="00226693" w:rsidP="00226693">
      <w:pPr>
        <w:pStyle w:val="a9"/>
        <w:numPr>
          <w:ilvl w:val="0"/>
          <w:numId w:val="6"/>
        </w:numPr>
        <w:tabs>
          <w:tab w:val="left" w:pos="0"/>
        </w:tabs>
        <w:spacing w:after="200" w:line="276" w:lineRule="auto"/>
        <w:ind w:left="2520"/>
        <w:rPr>
          <w:rFonts w:asciiTheme="minorHAnsi" w:hAnsiTheme="minorHAnsi" w:cstheme="minorHAnsi"/>
        </w:rPr>
      </w:pPr>
      <w:r w:rsidRPr="0030655E">
        <w:rPr>
          <w:rFonts w:asciiTheme="minorHAnsi" w:hAnsiTheme="minorHAnsi" w:cstheme="minorHAnsi"/>
        </w:rPr>
        <w:t>Swimming Pools</w:t>
      </w:r>
      <w:r>
        <w:rPr>
          <w:rFonts w:asciiTheme="minorHAnsi" w:hAnsiTheme="minorHAnsi" w:cstheme="minorHAnsi"/>
        </w:rPr>
        <w:t xml:space="preserve"> pumps</w:t>
      </w:r>
      <w:r w:rsidRPr="0030655E">
        <w:rPr>
          <w:rFonts w:asciiTheme="minorHAnsi" w:hAnsiTheme="minorHAnsi" w:cstheme="minorHAnsi"/>
        </w:rPr>
        <w:t>.</w:t>
      </w:r>
    </w:p>
    <w:p w:rsidR="00226693" w:rsidRPr="00256E6C" w:rsidRDefault="00226693" w:rsidP="00226693">
      <w:pPr>
        <w:pStyle w:val="a3"/>
        <w:ind w:left="1800"/>
        <w:jc w:val="lowKashida"/>
        <w:rPr>
          <w:rFonts w:ascii="Bradley Hand ITC" w:hAnsi="Bradley Hand ITC" w:cstheme="minorHAnsi"/>
          <w:color w:val="FF0000"/>
          <w:sz w:val="28"/>
          <w:szCs w:val="28"/>
        </w:rPr>
      </w:pPr>
      <w:r w:rsidRPr="00256E6C">
        <w:rPr>
          <w:rFonts w:ascii="Bradley Hand ITC" w:hAnsi="Bradley Hand ITC" w:cstheme="minorHAnsi"/>
          <w:noProof/>
          <w:color w:val="FF0000"/>
          <w:sz w:val="28"/>
          <w:szCs w:val="28"/>
        </w:rPr>
        <w:drawing>
          <wp:inline distT="0" distB="0" distL="0" distR="0">
            <wp:extent cx="2924175" cy="2219325"/>
            <wp:effectExtent l="0" t="0" r="0" b="0"/>
            <wp:docPr id="55" name="Picture 7" descr="E:\Drive E laptop APRIL 26, 2011\جهاز شرين\تصاميم\صور للدعايات\مجلد جديد\مضخات ميا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rive E laptop APRIL 26, 2011\جهاز شرين\تصاميم\صور للدعايات\مجلد جديد\مضخات مياه.png"/>
                    <pic:cNvPicPr>
                      <a:picLocks noChangeAspect="1" noChangeArrowheads="1"/>
                    </pic:cNvPicPr>
                  </pic:nvPicPr>
                  <pic:blipFill>
                    <a:blip r:embed="rId29" cstate="print"/>
                    <a:srcRect l="7471" t="4906" r="10619" b="7170"/>
                    <a:stretch>
                      <a:fillRect/>
                    </a:stretch>
                  </pic:blipFill>
                  <pic:spPr bwMode="auto">
                    <a:xfrm>
                      <a:off x="0" y="0"/>
                      <a:ext cx="2924175" cy="2219325"/>
                    </a:xfrm>
                    <a:prstGeom prst="rect">
                      <a:avLst/>
                    </a:prstGeom>
                    <a:noFill/>
                    <a:ln w="9525">
                      <a:noFill/>
                      <a:miter lim="800000"/>
                      <a:headEnd/>
                      <a:tailEnd/>
                    </a:ln>
                  </pic:spPr>
                </pic:pic>
              </a:graphicData>
            </a:graphic>
          </wp:inline>
        </w:drawing>
      </w:r>
    </w:p>
    <w:p w:rsidR="00226693" w:rsidRDefault="00226693" w:rsidP="00226693"/>
    <w:p w:rsidR="00226693" w:rsidRDefault="00226693" w:rsidP="00226693">
      <w:pPr>
        <w:pStyle w:val="a9"/>
        <w:ind w:left="1080"/>
      </w:pPr>
    </w:p>
    <w:p w:rsidR="00226693" w:rsidRPr="0030655E" w:rsidRDefault="00226693" w:rsidP="00226693">
      <w:pPr>
        <w:pStyle w:val="a3"/>
        <w:ind w:left="720"/>
        <w:jc w:val="both"/>
        <w:rPr>
          <w:rFonts w:asciiTheme="minorHAnsi" w:hAnsiTheme="minorHAnsi" w:cstheme="minorHAnsi"/>
        </w:rPr>
      </w:pPr>
      <w:r w:rsidRPr="0030655E">
        <w:rPr>
          <w:rFonts w:asciiTheme="minorHAnsi" w:hAnsiTheme="minorHAnsi" w:cstheme="minorHAnsi"/>
        </w:rPr>
        <w:t>The company possesses a shop for selling different types of water and waste water pumps</w:t>
      </w:r>
      <w:r>
        <w:rPr>
          <w:rFonts w:asciiTheme="minorHAnsi" w:hAnsiTheme="minorHAnsi" w:cstheme="minorHAnsi"/>
        </w:rPr>
        <w:t xml:space="preserve">. On contrary to the policy adopted when the company was established (please refer to the “ Company Description “ section) , two years ago, the company adopted the policy of direct marketing where no dealers, retailers or other intermediaries are given any bonus or commission for dealing with ASY pumps. </w:t>
      </w:r>
    </w:p>
    <w:p w:rsidR="00226693" w:rsidRPr="0030655E" w:rsidRDefault="00226693" w:rsidP="00226693">
      <w:pPr>
        <w:pStyle w:val="a3"/>
        <w:ind w:left="720"/>
        <w:jc w:val="both"/>
        <w:rPr>
          <w:rFonts w:asciiTheme="minorHAnsi" w:hAnsiTheme="minorHAnsi" w:cstheme="minorHAnsi"/>
        </w:rPr>
      </w:pPr>
      <w:r w:rsidRPr="0030655E">
        <w:rPr>
          <w:rFonts w:asciiTheme="minorHAnsi" w:hAnsiTheme="minorHAnsi" w:cstheme="minorHAnsi"/>
        </w:rPr>
        <w:t xml:space="preserve">The company is the distributor of many </w:t>
      </w:r>
      <w:r>
        <w:rPr>
          <w:rFonts w:asciiTheme="minorHAnsi" w:hAnsiTheme="minorHAnsi" w:cstheme="minorHAnsi"/>
        </w:rPr>
        <w:t>international; products</w:t>
      </w:r>
      <w:r w:rsidRPr="0030655E">
        <w:rPr>
          <w:rFonts w:asciiTheme="minorHAnsi" w:hAnsiTheme="minorHAnsi" w:cstheme="minorHAnsi"/>
        </w:rPr>
        <w:t xml:space="preserve">. </w:t>
      </w:r>
      <w:r>
        <w:rPr>
          <w:rFonts w:asciiTheme="minorHAnsi" w:hAnsiTheme="minorHAnsi" w:cstheme="minorHAnsi"/>
        </w:rPr>
        <w:t xml:space="preserve">Basically, </w:t>
      </w:r>
      <w:r w:rsidRPr="0030655E">
        <w:rPr>
          <w:rFonts w:asciiTheme="minorHAnsi" w:hAnsiTheme="minorHAnsi" w:cstheme="minorHAnsi"/>
        </w:rPr>
        <w:t>the company imports pumps from the Italian companies</w:t>
      </w:r>
      <w:r>
        <w:rPr>
          <w:rFonts w:asciiTheme="minorHAnsi" w:hAnsiTheme="minorHAnsi" w:cstheme="minorHAnsi"/>
        </w:rPr>
        <w:t xml:space="preserve"> such as </w:t>
      </w:r>
      <w:r w:rsidRPr="0030655E">
        <w:rPr>
          <w:rFonts w:asciiTheme="minorHAnsi" w:hAnsiTheme="minorHAnsi" w:cstheme="minorHAnsi"/>
        </w:rPr>
        <w:t xml:space="preserve">: Lowara </w:t>
      </w:r>
      <w:r>
        <w:rPr>
          <w:rFonts w:asciiTheme="minorHAnsi" w:hAnsiTheme="minorHAnsi" w:cstheme="minorHAnsi"/>
        </w:rPr>
        <w:t>,</w:t>
      </w:r>
      <w:r w:rsidRPr="0030655E">
        <w:rPr>
          <w:rFonts w:asciiTheme="minorHAnsi" w:hAnsiTheme="minorHAnsi" w:cstheme="minorHAnsi"/>
        </w:rPr>
        <w:t xml:space="preserve"> matra </w:t>
      </w:r>
      <w:r>
        <w:rPr>
          <w:rFonts w:asciiTheme="minorHAnsi" w:hAnsiTheme="minorHAnsi" w:cstheme="minorHAnsi"/>
        </w:rPr>
        <w:t xml:space="preserve">and </w:t>
      </w:r>
      <w:r w:rsidRPr="0030655E">
        <w:rPr>
          <w:rFonts w:asciiTheme="minorHAnsi" w:hAnsiTheme="minorHAnsi" w:cstheme="minorHAnsi"/>
        </w:rPr>
        <w:t>emec, and from Turkish company</w:t>
      </w:r>
      <w:r>
        <w:rPr>
          <w:rFonts w:asciiTheme="minorHAnsi" w:hAnsiTheme="minorHAnsi" w:cstheme="minorHAnsi"/>
        </w:rPr>
        <w:t xml:space="preserve"> (</w:t>
      </w:r>
      <w:r w:rsidRPr="0030655E">
        <w:rPr>
          <w:rFonts w:asciiTheme="minorHAnsi" w:hAnsiTheme="minorHAnsi" w:cstheme="minorHAnsi"/>
        </w:rPr>
        <w:t>Layne Bowler and Impo</w:t>
      </w:r>
      <w:r>
        <w:rPr>
          <w:rFonts w:asciiTheme="minorHAnsi" w:hAnsiTheme="minorHAnsi" w:cstheme="minorHAnsi"/>
        </w:rPr>
        <w:t>)</w:t>
      </w:r>
      <w:r w:rsidRPr="0030655E">
        <w:rPr>
          <w:rFonts w:asciiTheme="minorHAnsi" w:hAnsiTheme="minorHAnsi" w:cstheme="minorHAnsi"/>
        </w:rPr>
        <w:t xml:space="preserve"> </w:t>
      </w:r>
      <w:r>
        <w:rPr>
          <w:rFonts w:asciiTheme="minorHAnsi" w:hAnsiTheme="minorHAnsi" w:cstheme="minorHAnsi"/>
        </w:rPr>
        <w:t>.</w:t>
      </w:r>
    </w:p>
    <w:p w:rsidR="00226693" w:rsidRDefault="00226693" w:rsidP="00226693">
      <w:pPr>
        <w:pStyle w:val="a9"/>
      </w:pPr>
    </w:p>
    <w:p w:rsidR="00226693" w:rsidRDefault="00226693" w:rsidP="00226693">
      <w:r>
        <w:rPr>
          <w:noProof/>
        </w:rPr>
        <w:drawing>
          <wp:anchor distT="0" distB="0" distL="114300" distR="114300" simplePos="0" relativeHeight="251678720" behindDoc="1" locked="0" layoutInCell="1" allowOverlap="1">
            <wp:simplePos x="0" y="0"/>
            <wp:positionH relativeFrom="column">
              <wp:posOffset>1333500</wp:posOffset>
            </wp:positionH>
            <wp:positionV relativeFrom="paragraph">
              <wp:posOffset>46355</wp:posOffset>
            </wp:positionV>
            <wp:extent cx="981075" cy="962025"/>
            <wp:effectExtent l="19050" t="0" r="9525" b="0"/>
            <wp:wrapTight wrapText="bothSides">
              <wp:wrapPolygon edited="0">
                <wp:start x="-419" y="0"/>
                <wp:lineTo x="-419" y="21386"/>
                <wp:lineTo x="21810" y="21386"/>
                <wp:lineTo x="21810" y="0"/>
                <wp:lineTo x="-419" y="0"/>
              </wp:wrapPolygon>
            </wp:wrapTight>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981075" cy="962025"/>
                    </a:xfrm>
                    <a:prstGeom prst="rect">
                      <a:avLst/>
                    </a:prstGeom>
                    <a:noFill/>
                    <a:ln w="9525">
                      <a:noFill/>
                      <a:miter lim="800000"/>
                      <a:headEnd/>
                      <a:tailEnd/>
                    </a:ln>
                  </pic:spPr>
                </pic:pic>
              </a:graphicData>
            </a:graphic>
          </wp:anchor>
        </w:drawing>
      </w:r>
    </w:p>
    <w:p w:rsidR="00226693" w:rsidRDefault="00226693" w:rsidP="00226693">
      <w:pPr>
        <w:pStyle w:val="a9"/>
      </w:pPr>
      <w:r>
        <w:rPr>
          <w:noProof/>
        </w:rPr>
        <w:drawing>
          <wp:anchor distT="0" distB="0" distL="114300" distR="114300" simplePos="0" relativeHeight="251676672" behindDoc="1" locked="0" layoutInCell="1" allowOverlap="1">
            <wp:simplePos x="0" y="0"/>
            <wp:positionH relativeFrom="column">
              <wp:posOffset>3819525</wp:posOffset>
            </wp:positionH>
            <wp:positionV relativeFrom="paragraph">
              <wp:posOffset>200025</wp:posOffset>
            </wp:positionV>
            <wp:extent cx="1647825" cy="333375"/>
            <wp:effectExtent l="19050" t="0" r="9525" b="0"/>
            <wp:wrapTight wrapText="bothSides">
              <wp:wrapPolygon edited="0">
                <wp:start x="-250" y="0"/>
                <wp:lineTo x="-250" y="20983"/>
                <wp:lineTo x="21725" y="20983"/>
                <wp:lineTo x="21725" y="0"/>
                <wp:lineTo x="-250" y="0"/>
              </wp:wrapPolygon>
            </wp:wrapTight>
            <wp:docPr id="57" name="Picture 6" descr="Lowara colored 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wara colored big"/>
                    <pic:cNvPicPr>
                      <a:picLocks noChangeAspect="1" noChangeArrowheads="1"/>
                    </pic:cNvPicPr>
                  </pic:nvPicPr>
                  <pic:blipFill>
                    <a:blip r:embed="rId31" r:link="rId32" cstate="print"/>
                    <a:srcRect/>
                    <a:stretch>
                      <a:fillRect/>
                    </a:stretch>
                  </pic:blipFill>
                  <pic:spPr bwMode="auto">
                    <a:xfrm>
                      <a:off x="0" y="0"/>
                      <a:ext cx="1647825" cy="333375"/>
                    </a:xfrm>
                    <a:prstGeom prst="rect">
                      <a:avLst/>
                    </a:prstGeom>
                    <a:noFill/>
                    <a:ln w="9525">
                      <a:noFill/>
                      <a:miter lim="800000"/>
                      <a:headEnd/>
                      <a:tailEnd/>
                    </a:ln>
                  </pic:spPr>
                </pic:pic>
              </a:graphicData>
            </a:graphic>
          </wp:anchor>
        </w:drawing>
      </w:r>
      <w:r>
        <w:rPr>
          <w:noProof/>
        </w:rPr>
        <w:drawing>
          <wp:anchor distT="0" distB="0" distL="114300" distR="114300" simplePos="0" relativeHeight="251675648" behindDoc="0" locked="0" layoutInCell="1" allowOverlap="1">
            <wp:simplePos x="0" y="0"/>
            <wp:positionH relativeFrom="column">
              <wp:posOffset>2314575</wp:posOffset>
            </wp:positionH>
            <wp:positionV relativeFrom="paragraph">
              <wp:posOffset>199390</wp:posOffset>
            </wp:positionV>
            <wp:extent cx="1432560" cy="504825"/>
            <wp:effectExtent l="19050" t="0" r="0" b="0"/>
            <wp:wrapSquare wrapText="right"/>
            <wp:docPr id="58" name="Picture 5" desc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
                    <pic:cNvPicPr>
                      <a:picLocks noChangeAspect="1" noChangeArrowheads="1"/>
                    </pic:cNvPicPr>
                  </pic:nvPicPr>
                  <pic:blipFill>
                    <a:blip r:embed="rId33" cstate="print"/>
                    <a:srcRect r="42163"/>
                    <a:stretch>
                      <a:fillRect/>
                    </a:stretch>
                  </pic:blipFill>
                  <pic:spPr bwMode="auto">
                    <a:xfrm>
                      <a:off x="0" y="0"/>
                      <a:ext cx="1432560" cy="504825"/>
                    </a:xfrm>
                    <a:prstGeom prst="rect">
                      <a:avLst/>
                    </a:prstGeom>
                    <a:noFill/>
                    <a:ln w="9525">
                      <a:noFill/>
                      <a:miter lim="800000"/>
                      <a:headEnd/>
                      <a:tailEnd/>
                    </a:ln>
                  </pic:spPr>
                </pic:pic>
              </a:graphicData>
            </a:graphic>
          </wp:anchor>
        </w:drawing>
      </w:r>
      <w:r>
        <w:rPr>
          <w:noProof/>
        </w:rPr>
        <w:drawing>
          <wp:anchor distT="0" distB="0" distL="114300" distR="114300" simplePos="0" relativeHeight="251674624" behindDoc="1" locked="0" layoutInCell="1" allowOverlap="1">
            <wp:simplePos x="0" y="0"/>
            <wp:positionH relativeFrom="column">
              <wp:posOffset>-123825</wp:posOffset>
            </wp:positionH>
            <wp:positionV relativeFrom="paragraph">
              <wp:posOffset>86360</wp:posOffset>
            </wp:positionV>
            <wp:extent cx="1190625" cy="370205"/>
            <wp:effectExtent l="19050" t="0" r="9525" b="0"/>
            <wp:wrapTight wrapText="bothSides">
              <wp:wrapPolygon edited="0">
                <wp:start x="-346" y="0"/>
                <wp:lineTo x="-346" y="20007"/>
                <wp:lineTo x="21773" y="20007"/>
                <wp:lineTo x="21773" y="0"/>
                <wp:lineTo x="-346" y="0"/>
              </wp:wrapPolygon>
            </wp:wrapTight>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1190625" cy="370205"/>
                    </a:xfrm>
                    <a:prstGeom prst="rect">
                      <a:avLst/>
                    </a:prstGeom>
                    <a:noFill/>
                    <a:ln w="9525">
                      <a:noFill/>
                      <a:miter lim="800000"/>
                      <a:headEnd/>
                      <a:tailEnd/>
                    </a:ln>
                  </pic:spPr>
                </pic:pic>
              </a:graphicData>
            </a:graphic>
          </wp:anchor>
        </w:drawing>
      </w:r>
    </w:p>
    <w:p w:rsidR="00226693" w:rsidRDefault="00226693" w:rsidP="00226693">
      <w:pPr>
        <w:pStyle w:val="a9"/>
      </w:pPr>
    </w:p>
    <w:p w:rsidR="00226693" w:rsidRDefault="00226693" w:rsidP="00226693">
      <w:pPr>
        <w:pStyle w:val="a9"/>
      </w:pPr>
    </w:p>
    <w:p w:rsidR="00226693" w:rsidRDefault="00226693" w:rsidP="00226693">
      <w:pPr>
        <w:pStyle w:val="a9"/>
      </w:pPr>
    </w:p>
    <w:p w:rsidR="00226693" w:rsidRDefault="00226693" w:rsidP="00226693">
      <w:pPr>
        <w:pStyle w:val="a9"/>
      </w:pPr>
      <w:r>
        <w:rPr>
          <w:noProof/>
        </w:rPr>
        <w:drawing>
          <wp:anchor distT="0" distB="0" distL="114300" distR="114300" simplePos="0" relativeHeight="251677696" behindDoc="1" locked="0" layoutInCell="1" allowOverlap="1">
            <wp:simplePos x="0" y="0"/>
            <wp:positionH relativeFrom="column">
              <wp:posOffset>-19050</wp:posOffset>
            </wp:positionH>
            <wp:positionV relativeFrom="paragraph">
              <wp:posOffset>95885</wp:posOffset>
            </wp:positionV>
            <wp:extent cx="1666875" cy="476250"/>
            <wp:effectExtent l="19050" t="0" r="9525" b="0"/>
            <wp:wrapTight wrapText="bothSides">
              <wp:wrapPolygon edited="0">
                <wp:start x="-247" y="0"/>
                <wp:lineTo x="-247" y="20736"/>
                <wp:lineTo x="21723" y="20736"/>
                <wp:lineTo x="21723" y="0"/>
                <wp:lineTo x="-247" y="0"/>
              </wp:wrapPolygon>
            </wp:wrapTight>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1666875" cy="476250"/>
                    </a:xfrm>
                    <a:prstGeom prst="rect">
                      <a:avLst/>
                    </a:prstGeom>
                    <a:noFill/>
                    <a:ln w="9525">
                      <a:noFill/>
                      <a:miter lim="800000"/>
                      <a:headEnd/>
                      <a:tailEnd/>
                    </a:ln>
                  </pic:spPr>
                </pic:pic>
              </a:graphicData>
            </a:graphic>
          </wp:anchor>
        </w:drawing>
      </w:r>
    </w:p>
    <w:p w:rsidR="00226693" w:rsidRPr="00CA3F13" w:rsidRDefault="00226693" w:rsidP="00226693">
      <w:pPr>
        <w:rPr>
          <w:rFonts w:ascii="Georgia" w:hAnsi="Georgia"/>
          <w:b/>
          <w:bCs/>
          <w:i/>
          <w:iCs/>
          <w:sz w:val="28"/>
          <w:szCs w:val="28"/>
        </w:rPr>
      </w:pPr>
      <w:r>
        <w:rPr>
          <w:rFonts w:ascii="Georgia" w:hAnsi="Georgia"/>
          <w:b/>
          <w:bCs/>
          <w:i/>
          <w:iCs/>
          <w:noProof/>
          <w:sz w:val="28"/>
          <w:szCs w:val="28"/>
        </w:rPr>
        <w:drawing>
          <wp:anchor distT="0" distB="0" distL="114300" distR="114300" simplePos="0" relativeHeight="251679744" behindDoc="1" locked="0" layoutInCell="1" allowOverlap="1">
            <wp:simplePos x="0" y="0"/>
            <wp:positionH relativeFrom="column">
              <wp:posOffset>1362710</wp:posOffset>
            </wp:positionH>
            <wp:positionV relativeFrom="paragraph">
              <wp:posOffset>-3175</wp:posOffset>
            </wp:positionV>
            <wp:extent cx="2743200" cy="485775"/>
            <wp:effectExtent l="19050" t="0" r="0" b="0"/>
            <wp:wrapTight wrapText="bothSides">
              <wp:wrapPolygon edited="0">
                <wp:start x="-150" y="0"/>
                <wp:lineTo x="-150" y="21176"/>
                <wp:lineTo x="21600" y="21176"/>
                <wp:lineTo x="21600" y="0"/>
                <wp:lineTo x="-150" y="0"/>
              </wp:wrapPolygon>
            </wp:wrapTight>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2743200" cy="485775"/>
                    </a:xfrm>
                    <a:prstGeom prst="rect">
                      <a:avLst/>
                    </a:prstGeom>
                    <a:noFill/>
                    <a:ln w="9525">
                      <a:noFill/>
                      <a:miter lim="800000"/>
                      <a:headEnd/>
                      <a:tailEnd/>
                    </a:ln>
                  </pic:spPr>
                </pic:pic>
              </a:graphicData>
            </a:graphic>
          </wp:anchor>
        </w:drawing>
      </w:r>
      <w:r w:rsidRPr="00FF3FF0">
        <w:rPr>
          <w:rFonts w:ascii="Georgia" w:hAnsi="Georgia"/>
          <w:b/>
          <w:bCs/>
          <w:i/>
          <w:iCs/>
          <w:noProof/>
          <w:sz w:val="28"/>
          <w:szCs w:val="28"/>
        </w:rPr>
        <w:drawing>
          <wp:inline distT="0" distB="0" distL="0" distR="0">
            <wp:extent cx="1171575" cy="442984"/>
            <wp:effectExtent l="19050" t="0" r="9525" b="0"/>
            <wp:docPr id="62" name="Picture 1" descr="İmpo Beyaz - Şeff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o Beyaz - Şeffaf Logo"/>
                    <pic:cNvPicPr>
                      <a:picLocks noChangeAspect="1" noChangeArrowheads="1"/>
                    </pic:cNvPicPr>
                  </pic:nvPicPr>
                  <pic:blipFill>
                    <a:blip r:embed="rId37" cstate="print">
                      <a:lum bright="-100000" contrast="-100000"/>
                    </a:blip>
                    <a:srcRect/>
                    <a:stretch>
                      <a:fillRect/>
                    </a:stretch>
                  </pic:blipFill>
                  <pic:spPr bwMode="auto">
                    <a:xfrm>
                      <a:off x="0" y="0"/>
                      <a:ext cx="1181290" cy="446657"/>
                    </a:xfrm>
                    <a:prstGeom prst="rect">
                      <a:avLst/>
                    </a:prstGeom>
                    <a:noFill/>
                    <a:ln w="9525">
                      <a:noFill/>
                      <a:miter lim="800000"/>
                      <a:headEnd/>
                      <a:tailEnd/>
                    </a:ln>
                  </pic:spPr>
                </pic:pic>
              </a:graphicData>
            </a:graphic>
          </wp:inline>
        </w:drawing>
      </w:r>
    </w:p>
    <w:p w:rsidR="00226693" w:rsidRDefault="00226693" w:rsidP="00226693">
      <w:pPr>
        <w:pStyle w:val="a3"/>
        <w:jc w:val="lowKashida"/>
        <w:rPr>
          <w:rFonts w:ascii="Bradley Hand ITC" w:hAnsi="Bradley Hand ITC" w:cstheme="minorHAnsi"/>
          <w:color w:val="FF0000"/>
          <w:sz w:val="28"/>
          <w:szCs w:val="28"/>
        </w:rPr>
      </w:pPr>
    </w:p>
    <w:p w:rsidR="00226693" w:rsidRPr="0030655E" w:rsidRDefault="00226693" w:rsidP="00226693">
      <w:pPr>
        <w:pStyle w:val="a3"/>
        <w:ind w:left="720"/>
        <w:jc w:val="both"/>
        <w:rPr>
          <w:rFonts w:asciiTheme="minorHAnsi" w:hAnsiTheme="minorHAnsi" w:cstheme="minorHAnsi"/>
        </w:rPr>
      </w:pPr>
      <w:r>
        <w:rPr>
          <w:rFonts w:asciiTheme="minorHAnsi" w:hAnsiTheme="minorHAnsi" w:cstheme="minorHAnsi"/>
        </w:rPr>
        <w:t>The main customers</w:t>
      </w:r>
      <w:r w:rsidRPr="0030655E">
        <w:rPr>
          <w:rFonts w:asciiTheme="minorHAnsi" w:hAnsiTheme="minorHAnsi" w:cstheme="minorHAnsi"/>
        </w:rPr>
        <w:t xml:space="preserve"> in the </w:t>
      </w:r>
      <w:r>
        <w:rPr>
          <w:rFonts w:asciiTheme="minorHAnsi" w:hAnsiTheme="minorHAnsi" w:cstheme="minorHAnsi"/>
        </w:rPr>
        <w:t>f</w:t>
      </w:r>
      <w:r w:rsidRPr="0030655E">
        <w:rPr>
          <w:rFonts w:asciiTheme="minorHAnsi" w:hAnsiTheme="minorHAnsi" w:cstheme="minorHAnsi"/>
        </w:rPr>
        <w:t xml:space="preserve">ield of </w:t>
      </w:r>
      <w:r>
        <w:rPr>
          <w:rFonts w:asciiTheme="minorHAnsi" w:hAnsiTheme="minorHAnsi" w:cstheme="minorHAnsi"/>
        </w:rPr>
        <w:t>w</w:t>
      </w:r>
      <w:r w:rsidRPr="0030655E">
        <w:rPr>
          <w:rFonts w:asciiTheme="minorHAnsi" w:hAnsiTheme="minorHAnsi" w:cstheme="minorHAnsi"/>
        </w:rPr>
        <w:t>ater &amp; waste water pump are:</w:t>
      </w:r>
    </w:p>
    <w:p w:rsidR="00226693" w:rsidRPr="0030655E" w:rsidRDefault="00226693" w:rsidP="00226693">
      <w:pPr>
        <w:pStyle w:val="a9"/>
        <w:numPr>
          <w:ilvl w:val="0"/>
          <w:numId w:val="6"/>
        </w:numPr>
        <w:tabs>
          <w:tab w:val="left" w:pos="0"/>
        </w:tabs>
        <w:spacing w:after="200" w:line="276" w:lineRule="auto"/>
        <w:rPr>
          <w:rFonts w:asciiTheme="minorHAnsi" w:hAnsiTheme="minorHAnsi" w:cstheme="minorHAnsi"/>
        </w:rPr>
      </w:pPr>
      <w:r w:rsidRPr="0030655E">
        <w:rPr>
          <w:rFonts w:asciiTheme="minorHAnsi" w:hAnsiTheme="minorHAnsi" w:cstheme="minorHAnsi"/>
        </w:rPr>
        <w:t>Households ( Individuals)</w:t>
      </w:r>
    </w:p>
    <w:p w:rsidR="00226693" w:rsidRPr="0030655E" w:rsidRDefault="00226693" w:rsidP="00226693">
      <w:pPr>
        <w:pStyle w:val="a9"/>
        <w:numPr>
          <w:ilvl w:val="0"/>
          <w:numId w:val="6"/>
        </w:numPr>
        <w:tabs>
          <w:tab w:val="left" w:pos="0"/>
        </w:tabs>
        <w:spacing w:after="200" w:line="276" w:lineRule="auto"/>
        <w:rPr>
          <w:rFonts w:asciiTheme="minorHAnsi" w:hAnsiTheme="minorHAnsi" w:cstheme="minorHAnsi"/>
        </w:rPr>
      </w:pPr>
      <w:r w:rsidRPr="0030655E">
        <w:rPr>
          <w:rFonts w:asciiTheme="minorHAnsi" w:hAnsiTheme="minorHAnsi" w:cstheme="minorHAnsi"/>
        </w:rPr>
        <w:t>Agricultural farms owners</w:t>
      </w:r>
    </w:p>
    <w:p w:rsidR="00226693" w:rsidRPr="0030655E" w:rsidRDefault="00226693" w:rsidP="00226693">
      <w:pPr>
        <w:pStyle w:val="a9"/>
        <w:numPr>
          <w:ilvl w:val="0"/>
          <w:numId w:val="6"/>
        </w:numPr>
        <w:tabs>
          <w:tab w:val="left" w:pos="0"/>
        </w:tabs>
        <w:spacing w:after="200" w:line="276" w:lineRule="auto"/>
        <w:rPr>
          <w:rFonts w:asciiTheme="minorHAnsi" w:hAnsiTheme="minorHAnsi" w:cstheme="minorHAnsi"/>
        </w:rPr>
      </w:pPr>
      <w:r w:rsidRPr="0030655E">
        <w:rPr>
          <w:rFonts w:asciiTheme="minorHAnsi" w:hAnsiTheme="minorHAnsi" w:cstheme="minorHAnsi"/>
        </w:rPr>
        <w:t>Governmental Institutions like Ministries and Hospitals.</w:t>
      </w:r>
    </w:p>
    <w:p w:rsidR="00226693" w:rsidRPr="0030655E" w:rsidRDefault="00226693" w:rsidP="00226693">
      <w:pPr>
        <w:pStyle w:val="a9"/>
        <w:numPr>
          <w:ilvl w:val="0"/>
          <w:numId w:val="6"/>
        </w:numPr>
        <w:tabs>
          <w:tab w:val="left" w:pos="0"/>
        </w:tabs>
        <w:spacing w:after="200" w:line="276" w:lineRule="auto"/>
        <w:rPr>
          <w:rFonts w:asciiTheme="minorHAnsi" w:hAnsiTheme="minorHAnsi" w:cstheme="minorHAnsi"/>
        </w:rPr>
      </w:pPr>
      <w:r w:rsidRPr="0030655E">
        <w:rPr>
          <w:rFonts w:asciiTheme="minorHAnsi" w:hAnsiTheme="minorHAnsi" w:cstheme="minorHAnsi"/>
        </w:rPr>
        <w:t>Local Organizations.</w:t>
      </w:r>
    </w:p>
    <w:p w:rsidR="00226693" w:rsidRPr="0030655E" w:rsidRDefault="00226693" w:rsidP="00226693">
      <w:pPr>
        <w:pStyle w:val="a9"/>
        <w:numPr>
          <w:ilvl w:val="0"/>
          <w:numId w:val="6"/>
        </w:numPr>
        <w:tabs>
          <w:tab w:val="left" w:pos="0"/>
        </w:tabs>
        <w:spacing w:after="200" w:line="276" w:lineRule="auto"/>
        <w:rPr>
          <w:rFonts w:asciiTheme="minorHAnsi" w:hAnsiTheme="minorHAnsi" w:cstheme="minorHAnsi"/>
        </w:rPr>
      </w:pPr>
      <w:r w:rsidRPr="0030655E">
        <w:rPr>
          <w:rFonts w:asciiTheme="minorHAnsi" w:hAnsiTheme="minorHAnsi" w:cstheme="minorHAnsi"/>
        </w:rPr>
        <w:t>NGOs.</w:t>
      </w:r>
    </w:p>
    <w:p w:rsidR="00226693" w:rsidRPr="0030655E" w:rsidRDefault="00226693" w:rsidP="00226693">
      <w:pPr>
        <w:pStyle w:val="a9"/>
        <w:numPr>
          <w:ilvl w:val="0"/>
          <w:numId w:val="6"/>
        </w:numPr>
        <w:tabs>
          <w:tab w:val="left" w:pos="0"/>
        </w:tabs>
        <w:spacing w:after="200" w:line="276" w:lineRule="auto"/>
        <w:rPr>
          <w:rFonts w:asciiTheme="minorHAnsi" w:hAnsiTheme="minorHAnsi" w:cstheme="minorHAnsi"/>
        </w:rPr>
      </w:pPr>
      <w:r w:rsidRPr="0030655E">
        <w:rPr>
          <w:rFonts w:asciiTheme="minorHAnsi" w:hAnsiTheme="minorHAnsi" w:cstheme="minorHAnsi"/>
        </w:rPr>
        <w:t>Coastal Municipalities Water Utility (CMWU) and water Authorit</w:t>
      </w:r>
      <w:r>
        <w:rPr>
          <w:rFonts w:asciiTheme="minorHAnsi" w:hAnsiTheme="minorHAnsi" w:cstheme="minorHAnsi"/>
        </w:rPr>
        <w:t>y’s projects</w:t>
      </w:r>
      <w:r w:rsidRPr="0030655E">
        <w:rPr>
          <w:rFonts w:asciiTheme="minorHAnsi" w:hAnsiTheme="minorHAnsi" w:cstheme="minorHAnsi"/>
        </w:rPr>
        <w:t>.</w:t>
      </w:r>
    </w:p>
    <w:p w:rsidR="00226693" w:rsidRPr="00000D80" w:rsidRDefault="00226693" w:rsidP="00226693">
      <w:pPr>
        <w:pStyle w:val="a3"/>
        <w:numPr>
          <w:ilvl w:val="0"/>
          <w:numId w:val="5"/>
        </w:numPr>
        <w:jc w:val="lowKashida"/>
        <w:rPr>
          <w:rFonts w:asciiTheme="minorHAnsi" w:hAnsiTheme="minorHAnsi" w:cstheme="minorHAnsi"/>
          <w:b/>
          <w:bCs/>
          <w:sz w:val="28"/>
          <w:szCs w:val="28"/>
          <w:u w:val="single"/>
        </w:rPr>
      </w:pPr>
      <w:r w:rsidRPr="00000D80">
        <w:rPr>
          <w:rFonts w:asciiTheme="minorHAnsi" w:hAnsiTheme="minorHAnsi" w:cstheme="minorHAnsi"/>
          <w:b/>
          <w:bCs/>
          <w:sz w:val="28"/>
          <w:szCs w:val="28"/>
          <w:u w:val="single"/>
        </w:rPr>
        <w:t>Pumps boosters and control panels.</w:t>
      </w:r>
    </w:p>
    <w:p w:rsidR="00226693" w:rsidRPr="00440303" w:rsidRDefault="00226693" w:rsidP="00226693">
      <w:pPr>
        <w:pStyle w:val="a3"/>
        <w:ind w:left="450"/>
        <w:jc w:val="both"/>
        <w:rPr>
          <w:rFonts w:asciiTheme="minorHAnsi" w:hAnsiTheme="minorHAnsi" w:cstheme="minorHAnsi"/>
        </w:rPr>
      </w:pPr>
      <w:r>
        <w:rPr>
          <w:rFonts w:asciiTheme="minorHAnsi" w:hAnsiTheme="minorHAnsi" w:cstheme="minorHAnsi"/>
        </w:rPr>
        <w:t xml:space="preserve">ASY booster units are the most popular pumps boosters overall Gaza Strip. ASY company was the first and is still the only local company that assembles and manufactures such units in the Gaza Strip. The long experience, competitive prices compared to the ready imported units and the ability to customize whatever capacity, size and specifications needed make the ASY company the market leader (almost monopolizing the market) in this field. </w:t>
      </w:r>
    </w:p>
    <w:p w:rsidR="00226693" w:rsidRPr="00847302" w:rsidRDefault="00226693" w:rsidP="00226693">
      <w:pPr>
        <w:pStyle w:val="a3"/>
        <w:ind w:left="450"/>
        <w:jc w:val="both"/>
        <w:rPr>
          <w:rFonts w:asciiTheme="minorHAnsi" w:hAnsiTheme="minorHAnsi" w:cstheme="minorHAnsi"/>
        </w:rPr>
      </w:pPr>
      <w:r w:rsidRPr="00847302">
        <w:rPr>
          <w:rFonts w:asciiTheme="minorHAnsi" w:hAnsiTheme="minorHAnsi" w:cstheme="minorHAnsi"/>
        </w:rPr>
        <w:t xml:space="preserve">This activity </w:t>
      </w:r>
      <w:r>
        <w:rPr>
          <w:rFonts w:asciiTheme="minorHAnsi" w:hAnsiTheme="minorHAnsi" w:cstheme="minorHAnsi"/>
        </w:rPr>
        <w:t xml:space="preserve">(line of products) </w:t>
      </w:r>
      <w:r w:rsidRPr="00847302">
        <w:rPr>
          <w:rFonts w:asciiTheme="minorHAnsi" w:hAnsiTheme="minorHAnsi" w:cstheme="minorHAnsi"/>
        </w:rPr>
        <w:t xml:space="preserve">represents </w:t>
      </w:r>
      <w:r>
        <w:rPr>
          <w:rFonts w:asciiTheme="minorHAnsi" w:hAnsiTheme="minorHAnsi" w:cstheme="minorHAnsi"/>
        </w:rPr>
        <w:t>circa 12</w:t>
      </w:r>
      <w:r w:rsidRPr="00847302">
        <w:rPr>
          <w:rFonts w:asciiTheme="minorHAnsi" w:hAnsiTheme="minorHAnsi" w:cstheme="minorHAnsi"/>
        </w:rPr>
        <w:t xml:space="preserve">% </w:t>
      </w:r>
      <w:r>
        <w:rPr>
          <w:rFonts w:asciiTheme="minorHAnsi" w:hAnsiTheme="minorHAnsi" w:cstheme="minorHAnsi"/>
        </w:rPr>
        <w:t>of the company’s overall operational volume in terms of sales revenue. As of today, ASY has a ten-year long of experience in this field. Today, ASY sustains about 95% of the market shares overall Gaza Strip.</w:t>
      </w:r>
    </w:p>
    <w:p w:rsidR="00226693" w:rsidRPr="00440303" w:rsidRDefault="00226693" w:rsidP="00E84FB2">
      <w:pPr>
        <w:pStyle w:val="a3"/>
        <w:ind w:left="450"/>
        <w:jc w:val="both"/>
        <w:rPr>
          <w:rFonts w:asciiTheme="minorHAnsi" w:hAnsiTheme="minorHAnsi" w:cstheme="minorHAnsi"/>
        </w:rPr>
      </w:pPr>
      <w:r w:rsidRPr="009A17F5">
        <w:rPr>
          <w:rFonts w:asciiTheme="minorHAnsi" w:hAnsiTheme="minorHAnsi" w:cstheme="minorHAnsi"/>
        </w:rPr>
        <w:t xml:space="preserve">ASY manufactures </w:t>
      </w:r>
      <w:r>
        <w:rPr>
          <w:rFonts w:asciiTheme="minorHAnsi" w:hAnsiTheme="minorHAnsi" w:cstheme="minorHAnsi"/>
        </w:rPr>
        <w:t>a</w:t>
      </w:r>
      <w:r w:rsidRPr="00440303">
        <w:rPr>
          <w:rFonts w:asciiTheme="minorHAnsi" w:hAnsiTheme="minorHAnsi" w:cstheme="minorHAnsi"/>
        </w:rPr>
        <w:t xml:space="preserve">utomatic units for boosting water distribution systems </w:t>
      </w:r>
      <w:r w:rsidRPr="009A17F5">
        <w:rPr>
          <w:rFonts w:asciiTheme="minorHAnsi" w:hAnsiTheme="minorHAnsi" w:cstheme="minorHAnsi"/>
        </w:rPr>
        <w:t>to supply water to intermittent and variable demand users, employing centrifugal electric pumps controlled by an electric panel.</w:t>
      </w:r>
      <w:r w:rsidRPr="00407B72">
        <w:rPr>
          <w:rFonts w:asciiTheme="minorHAnsi" w:hAnsiTheme="minorHAnsi" w:cstheme="minorHAnsi"/>
        </w:rPr>
        <w:t xml:space="preserve"> </w:t>
      </w:r>
      <w:r w:rsidRPr="00440303">
        <w:rPr>
          <w:rFonts w:asciiTheme="minorHAnsi" w:hAnsiTheme="minorHAnsi" w:cstheme="minorHAnsi"/>
        </w:rPr>
        <w:t xml:space="preserve">ASY </w:t>
      </w:r>
      <w:r>
        <w:rPr>
          <w:rFonts w:asciiTheme="minorHAnsi" w:hAnsiTheme="minorHAnsi" w:cstheme="minorHAnsi"/>
        </w:rPr>
        <w:t>assembles</w:t>
      </w:r>
      <w:r w:rsidRPr="00440303">
        <w:rPr>
          <w:rFonts w:asciiTheme="minorHAnsi" w:hAnsiTheme="minorHAnsi" w:cstheme="minorHAnsi"/>
        </w:rPr>
        <w:t xml:space="preserve"> all of the unit components of pumps, control panels unit mounting kit. Includes pumps base, control box support, delivery and suction manifolds, non-return valves, ball valves, threaded fittings, closing caps, pressure switches and flow meters.</w:t>
      </w:r>
      <w:r w:rsidR="00E84FB2" w:rsidRPr="00E84FB2">
        <w:rPr>
          <w:noProof/>
        </w:rPr>
        <w:t xml:space="preserve"> </w:t>
      </w:r>
    </w:p>
    <w:p w:rsidR="00226693" w:rsidRPr="00E84FB2" w:rsidRDefault="00226693" w:rsidP="00E84FB2">
      <w:pPr>
        <w:pStyle w:val="a3"/>
        <w:ind w:left="450"/>
        <w:jc w:val="center"/>
        <w:rPr>
          <w:rFonts w:asciiTheme="minorHAnsi" w:hAnsiTheme="minorHAnsi" w:cstheme="minorHAnsi"/>
        </w:rPr>
      </w:pPr>
      <w:r w:rsidRPr="00407B72">
        <w:rPr>
          <w:rFonts w:asciiTheme="minorHAnsi" w:hAnsiTheme="minorHAnsi" w:cstheme="minorHAnsi"/>
        </w:rPr>
        <w:t>ASY Company invents, makes and delivers premium water boosting units for firefighting systems equipment for agencies and governments which used for emergency situation</w:t>
      </w:r>
      <w:r w:rsidR="00E84FB2">
        <w:rPr>
          <w:noProof/>
        </w:rPr>
        <w:drawing>
          <wp:inline distT="0" distB="0" distL="0" distR="0">
            <wp:extent cx="1971675" cy="2939718"/>
            <wp:effectExtent l="19050" t="0" r="9525" b="0"/>
            <wp:docPr id="103" name="Picture 11" descr="I:\كل ماكان قبل\تصنيع\IMG_0095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كل ماكان قبل\تصنيع\IMG_0095 copy copy.jpg"/>
                    <pic:cNvPicPr>
                      <a:picLocks noChangeAspect="1" noChangeArrowheads="1"/>
                    </pic:cNvPicPr>
                  </pic:nvPicPr>
                  <pic:blipFill>
                    <a:blip r:embed="rId38" cstate="print"/>
                    <a:srcRect/>
                    <a:stretch>
                      <a:fillRect/>
                    </a:stretch>
                  </pic:blipFill>
                  <pic:spPr bwMode="auto">
                    <a:xfrm>
                      <a:off x="0" y="0"/>
                      <a:ext cx="1973368" cy="2942242"/>
                    </a:xfrm>
                    <a:prstGeom prst="rect">
                      <a:avLst/>
                    </a:prstGeom>
                    <a:ln>
                      <a:noFill/>
                    </a:ln>
                    <a:effectLst>
                      <a:softEdge rad="112500"/>
                    </a:effectLst>
                  </pic:spPr>
                </pic:pic>
              </a:graphicData>
            </a:graphic>
          </wp:inline>
        </w:drawing>
      </w:r>
    </w:p>
    <w:p w:rsidR="00226693" w:rsidRPr="00AB24FC" w:rsidRDefault="00226693" w:rsidP="00E84FB2">
      <w:pPr>
        <w:pStyle w:val="a3"/>
        <w:jc w:val="lowKashida"/>
        <w:rPr>
          <w:rFonts w:asciiTheme="minorHAnsi" w:hAnsiTheme="minorHAnsi" w:cstheme="minorHAnsi"/>
          <w:sz w:val="28"/>
          <w:szCs w:val="28"/>
        </w:rPr>
      </w:pPr>
    </w:p>
    <w:p w:rsidR="00226693" w:rsidRPr="00000D80" w:rsidRDefault="00226693" w:rsidP="00226693">
      <w:pPr>
        <w:pStyle w:val="a3"/>
        <w:numPr>
          <w:ilvl w:val="0"/>
          <w:numId w:val="5"/>
        </w:numPr>
        <w:jc w:val="lowKashida"/>
        <w:rPr>
          <w:rFonts w:asciiTheme="minorHAnsi" w:hAnsiTheme="minorHAnsi" w:cstheme="minorHAnsi"/>
          <w:b/>
          <w:bCs/>
          <w:sz w:val="28"/>
          <w:szCs w:val="28"/>
          <w:u w:val="single"/>
        </w:rPr>
      </w:pPr>
      <w:r w:rsidRPr="00000D80">
        <w:rPr>
          <w:rFonts w:asciiTheme="minorHAnsi" w:hAnsiTheme="minorHAnsi" w:cstheme="minorHAnsi"/>
          <w:b/>
          <w:bCs/>
          <w:sz w:val="28"/>
          <w:szCs w:val="28"/>
          <w:u w:val="single"/>
        </w:rPr>
        <w:t>Maintenance of various water systems and devices</w:t>
      </w:r>
    </w:p>
    <w:p w:rsidR="00226693" w:rsidRPr="00847302" w:rsidRDefault="00226693" w:rsidP="00226693">
      <w:pPr>
        <w:pStyle w:val="a3"/>
        <w:ind w:left="450"/>
        <w:jc w:val="both"/>
        <w:rPr>
          <w:rFonts w:asciiTheme="minorHAnsi" w:hAnsiTheme="minorHAnsi" w:cstheme="minorHAnsi"/>
        </w:rPr>
      </w:pPr>
      <w:r w:rsidRPr="00847302">
        <w:rPr>
          <w:rFonts w:asciiTheme="minorHAnsi" w:hAnsiTheme="minorHAnsi" w:cstheme="minorHAnsi"/>
        </w:rPr>
        <w:t xml:space="preserve">This activity </w:t>
      </w:r>
      <w:r>
        <w:rPr>
          <w:rFonts w:asciiTheme="minorHAnsi" w:hAnsiTheme="minorHAnsi" w:cstheme="minorHAnsi"/>
        </w:rPr>
        <w:t xml:space="preserve">(line of operations) </w:t>
      </w:r>
      <w:r w:rsidRPr="00847302">
        <w:rPr>
          <w:rFonts w:asciiTheme="minorHAnsi" w:hAnsiTheme="minorHAnsi" w:cstheme="minorHAnsi"/>
        </w:rPr>
        <w:t xml:space="preserve">represents </w:t>
      </w:r>
      <w:r>
        <w:rPr>
          <w:rFonts w:asciiTheme="minorHAnsi" w:hAnsiTheme="minorHAnsi" w:cstheme="minorHAnsi"/>
        </w:rPr>
        <w:t>circa 3</w:t>
      </w:r>
      <w:r w:rsidRPr="00847302">
        <w:rPr>
          <w:rFonts w:asciiTheme="minorHAnsi" w:hAnsiTheme="minorHAnsi" w:cstheme="minorHAnsi"/>
        </w:rPr>
        <w:t xml:space="preserve">% </w:t>
      </w:r>
      <w:r>
        <w:rPr>
          <w:rFonts w:asciiTheme="minorHAnsi" w:hAnsiTheme="minorHAnsi" w:cstheme="minorHAnsi"/>
        </w:rPr>
        <w:t>of the company’s overall operational volume in terms of sales revenue. As of today, ASY has a ten-year long of experience in this field. Today, ASY sustains about 95% of the market shares overall Gaza Strip.</w:t>
      </w:r>
    </w:p>
    <w:p w:rsidR="00226693" w:rsidRDefault="00226693" w:rsidP="00226693">
      <w:pPr>
        <w:pStyle w:val="a3"/>
        <w:ind w:left="450"/>
        <w:jc w:val="both"/>
        <w:rPr>
          <w:rFonts w:asciiTheme="minorHAnsi" w:hAnsiTheme="minorHAnsi" w:cstheme="minorHAnsi"/>
        </w:rPr>
      </w:pPr>
      <w:r w:rsidRPr="008A2161">
        <w:rPr>
          <w:rFonts w:asciiTheme="minorHAnsi" w:hAnsiTheme="minorHAnsi" w:cstheme="minorHAnsi"/>
        </w:rPr>
        <w:t>ASY Company implements all maintenance works for all types of pumps and flow and pressure switches. ASY Company is the only company which maintains such switches all over Gaza strip</w:t>
      </w:r>
      <w:r>
        <w:rPr>
          <w:rFonts w:asciiTheme="minorHAnsi" w:hAnsiTheme="minorHAnsi" w:cstheme="minorHAnsi"/>
        </w:rPr>
        <w:t xml:space="preserve"> and the most reliable company for repairing and testing water pumps and associated pumping systems.</w:t>
      </w:r>
    </w:p>
    <w:p w:rsidR="00226693" w:rsidRPr="008A2161" w:rsidRDefault="00226693" w:rsidP="00226693">
      <w:pPr>
        <w:pStyle w:val="a3"/>
        <w:ind w:left="450"/>
        <w:jc w:val="both"/>
        <w:rPr>
          <w:rFonts w:asciiTheme="minorHAnsi" w:hAnsiTheme="minorHAnsi" w:cstheme="minorHAnsi"/>
        </w:rPr>
      </w:pPr>
    </w:p>
    <w:p w:rsidR="00226693" w:rsidRPr="00000D80" w:rsidRDefault="00226693" w:rsidP="00226693">
      <w:pPr>
        <w:pStyle w:val="a3"/>
        <w:numPr>
          <w:ilvl w:val="0"/>
          <w:numId w:val="5"/>
        </w:numPr>
        <w:jc w:val="lowKashida"/>
        <w:rPr>
          <w:rFonts w:asciiTheme="minorHAnsi" w:hAnsiTheme="minorHAnsi" w:cstheme="minorHAnsi"/>
          <w:b/>
          <w:bCs/>
          <w:sz w:val="28"/>
          <w:szCs w:val="28"/>
          <w:u w:val="single"/>
        </w:rPr>
      </w:pPr>
      <w:r w:rsidRPr="00000D80">
        <w:rPr>
          <w:rFonts w:asciiTheme="minorHAnsi" w:hAnsiTheme="minorHAnsi" w:cstheme="minorHAnsi"/>
          <w:b/>
          <w:bCs/>
          <w:sz w:val="28"/>
          <w:szCs w:val="28"/>
          <w:u w:val="single"/>
        </w:rPr>
        <w:t>Swimming pools</w:t>
      </w:r>
    </w:p>
    <w:p w:rsidR="00226693" w:rsidRPr="00847302" w:rsidRDefault="00226693" w:rsidP="00226693">
      <w:pPr>
        <w:pStyle w:val="a3"/>
        <w:ind w:left="450"/>
        <w:jc w:val="both"/>
        <w:rPr>
          <w:rFonts w:asciiTheme="minorHAnsi" w:hAnsiTheme="minorHAnsi" w:cstheme="minorHAnsi"/>
        </w:rPr>
      </w:pPr>
      <w:r w:rsidRPr="00847302">
        <w:rPr>
          <w:rFonts w:asciiTheme="minorHAnsi" w:hAnsiTheme="minorHAnsi" w:cstheme="minorHAnsi"/>
        </w:rPr>
        <w:t xml:space="preserve">This activity </w:t>
      </w:r>
      <w:r>
        <w:rPr>
          <w:rFonts w:asciiTheme="minorHAnsi" w:hAnsiTheme="minorHAnsi" w:cstheme="minorHAnsi"/>
        </w:rPr>
        <w:t xml:space="preserve">(line of operations) </w:t>
      </w:r>
      <w:r w:rsidRPr="00847302">
        <w:rPr>
          <w:rFonts w:asciiTheme="minorHAnsi" w:hAnsiTheme="minorHAnsi" w:cstheme="minorHAnsi"/>
        </w:rPr>
        <w:t xml:space="preserve">represents </w:t>
      </w:r>
      <w:r>
        <w:rPr>
          <w:rFonts w:asciiTheme="minorHAnsi" w:hAnsiTheme="minorHAnsi" w:cstheme="minorHAnsi"/>
        </w:rPr>
        <w:t>circa 3</w:t>
      </w:r>
      <w:r w:rsidRPr="00847302">
        <w:rPr>
          <w:rFonts w:asciiTheme="minorHAnsi" w:hAnsiTheme="minorHAnsi" w:cstheme="minorHAnsi"/>
        </w:rPr>
        <w:t xml:space="preserve">% </w:t>
      </w:r>
      <w:r>
        <w:rPr>
          <w:rFonts w:asciiTheme="minorHAnsi" w:hAnsiTheme="minorHAnsi" w:cstheme="minorHAnsi"/>
        </w:rPr>
        <w:t xml:space="preserve">of the company’s overall operational volume in terms of sales revenue. As of today, ASY has only a one-year long of experience in this field and it is difficult to assess the market share of the company. However, it’s believed that the market share is not less than 20%. </w:t>
      </w:r>
    </w:p>
    <w:p w:rsidR="00226693" w:rsidRPr="00315309" w:rsidRDefault="00226693" w:rsidP="00226693">
      <w:pPr>
        <w:pStyle w:val="a3"/>
        <w:ind w:left="450"/>
        <w:jc w:val="both"/>
        <w:rPr>
          <w:rFonts w:asciiTheme="minorHAnsi" w:hAnsiTheme="minorHAnsi" w:cstheme="minorHAnsi"/>
        </w:rPr>
      </w:pPr>
      <w:r w:rsidRPr="00315309">
        <w:rPr>
          <w:rFonts w:asciiTheme="minorHAnsi" w:hAnsiTheme="minorHAnsi" w:cstheme="minorHAnsi"/>
        </w:rPr>
        <w:t xml:space="preserve">ASY Company </w:t>
      </w:r>
      <w:r>
        <w:rPr>
          <w:rFonts w:asciiTheme="minorHAnsi" w:hAnsiTheme="minorHAnsi" w:cstheme="minorHAnsi"/>
        </w:rPr>
        <w:t>has recently entered</w:t>
      </w:r>
      <w:r w:rsidRPr="00315309">
        <w:rPr>
          <w:rFonts w:asciiTheme="minorHAnsi" w:hAnsiTheme="minorHAnsi" w:cstheme="minorHAnsi"/>
        </w:rPr>
        <w:t xml:space="preserve"> in the</w:t>
      </w:r>
      <w:r>
        <w:rPr>
          <w:rFonts w:asciiTheme="minorHAnsi" w:hAnsiTheme="minorHAnsi" w:cstheme="minorHAnsi"/>
        </w:rPr>
        <w:t xml:space="preserve"> market field</w:t>
      </w:r>
      <w:r w:rsidRPr="00315309">
        <w:rPr>
          <w:rFonts w:asciiTheme="minorHAnsi" w:hAnsiTheme="minorHAnsi" w:cstheme="minorHAnsi"/>
        </w:rPr>
        <w:t xml:space="preserve"> </w:t>
      </w:r>
      <w:r>
        <w:rPr>
          <w:rFonts w:asciiTheme="minorHAnsi" w:hAnsiTheme="minorHAnsi" w:cstheme="minorHAnsi"/>
        </w:rPr>
        <w:t xml:space="preserve">of </w:t>
      </w:r>
      <w:r w:rsidRPr="00315309">
        <w:rPr>
          <w:rFonts w:asciiTheme="minorHAnsi" w:hAnsiTheme="minorHAnsi" w:cstheme="minorHAnsi"/>
        </w:rPr>
        <w:t xml:space="preserve">construction in-ground swimming pools. </w:t>
      </w:r>
      <w:r>
        <w:rPr>
          <w:rFonts w:asciiTheme="minorHAnsi" w:hAnsiTheme="minorHAnsi" w:cstheme="minorHAnsi"/>
        </w:rPr>
        <w:t xml:space="preserve">The company started strongly by dealing with well-known international companies in the swimming pools industry directly. Hence all fittings and pumps are imported from these companies and the ASY has developed new techniques to eliminate unnecessary costs that have been used traditionally. ASY Company has a strong believe that this market will be an appealing and promising one especially if the economical and political situation enhanced. </w:t>
      </w:r>
      <w:r w:rsidRPr="00F71811">
        <w:rPr>
          <w:rFonts w:asciiTheme="minorHAnsi" w:hAnsiTheme="minorHAnsi" w:cstheme="minorHAnsi"/>
          <w:highlight w:val="yellow"/>
        </w:rPr>
        <w:t>Additionally, there are only two local competitors [Habboush &amp; Tal’at Salama ] overall Gaza Strip who are considered as implementation contractors only</w:t>
      </w:r>
      <w:r>
        <w:rPr>
          <w:rFonts w:asciiTheme="minorHAnsi" w:hAnsiTheme="minorHAnsi" w:cstheme="minorHAnsi"/>
        </w:rPr>
        <w:t xml:space="preserve">. </w:t>
      </w:r>
      <w:r w:rsidRPr="00936307">
        <w:rPr>
          <w:rFonts w:asciiTheme="minorHAnsi" w:hAnsiTheme="minorHAnsi" w:cstheme="minorHAnsi"/>
        </w:rPr>
        <w:t>ASY has much more competitive advantages than other local contractors in terms</w:t>
      </w:r>
      <w:r w:rsidRPr="00F71811">
        <w:rPr>
          <w:rFonts w:asciiTheme="minorHAnsi" w:hAnsiTheme="minorHAnsi" w:cstheme="minorHAnsi"/>
          <w:color w:val="FF0000"/>
        </w:rPr>
        <w:t xml:space="preserve"> </w:t>
      </w:r>
      <w:r>
        <w:rPr>
          <w:rFonts w:asciiTheme="minorHAnsi" w:hAnsiTheme="minorHAnsi" w:cstheme="minorHAnsi"/>
        </w:rPr>
        <w:t xml:space="preserve">of availability of human and technical assets and the availability of all required materials, fittings and devices at its stores. Additionally, ASY is the only company now that fully satisfies its customers’ specifications and requirements without significant limitations. </w:t>
      </w:r>
    </w:p>
    <w:p w:rsidR="00226693" w:rsidRPr="008C45C9" w:rsidRDefault="00226693" w:rsidP="00226693">
      <w:pPr>
        <w:rPr>
          <w:color w:val="002060"/>
        </w:rPr>
      </w:pPr>
      <w:r>
        <w:rPr>
          <w:noProof/>
          <w:color w:val="002060"/>
        </w:rPr>
        <w:drawing>
          <wp:anchor distT="0" distB="0" distL="114300" distR="114300" simplePos="0" relativeHeight="251680768" behindDoc="1" locked="0" layoutInCell="1" allowOverlap="1">
            <wp:simplePos x="0" y="0"/>
            <wp:positionH relativeFrom="column">
              <wp:posOffset>2743200</wp:posOffset>
            </wp:positionH>
            <wp:positionV relativeFrom="paragraph">
              <wp:posOffset>93980</wp:posOffset>
            </wp:positionV>
            <wp:extent cx="3238500" cy="2428875"/>
            <wp:effectExtent l="19050" t="0" r="0" b="0"/>
            <wp:wrapTight wrapText="bothSides">
              <wp:wrapPolygon edited="0">
                <wp:start x="508" y="0"/>
                <wp:lineTo x="-127" y="1186"/>
                <wp:lineTo x="-127" y="20329"/>
                <wp:lineTo x="127" y="21515"/>
                <wp:lineTo x="508" y="21515"/>
                <wp:lineTo x="20965" y="21515"/>
                <wp:lineTo x="21346" y="21515"/>
                <wp:lineTo x="21600" y="20329"/>
                <wp:lineTo x="21600" y="1186"/>
                <wp:lineTo x="21346" y="169"/>
                <wp:lineTo x="20965" y="0"/>
                <wp:lineTo x="508" y="0"/>
              </wp:wrapPolygon>
            </wp:wrapTight>
            <wp:docPr id="64" name="Picture 2" descr="C:\Users\user\Documents\Bluetooth Exchange Folder\1005201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Bluetooth Exchange Folder\10052011031.jpg"/>
                    <pic:cNvPicPr>
                      <a:picLocks noChangeAspect="1" noChangeArrowheads="1"/>
                    </pic:cNvPicPr>
                  </pic:nvPicPr>
                  <pic:blipFill>
                    <a:blip r:embed="rId39" cstate="print"/>
                    <a:srcRect/>
                    <a:stretch>
                      <a:fillRect/>
                    </a:stretch>
                  </pic:blipFill>
                  <pic:spPr bwMode="auto">
                    <a:xfrm>
                      <a:off x="0" y="0"/>
                      <a:ext cx="3238500" cy="2428875"/>
                    </a:xfrm>
                    <a:prstGeom prst="rect">
                      <a:avLst/>
                    </a:prstGeom>
                    <a:ln>
                      <a:noFill/>
                    </a:ln>
                    <a:effectLst>
                      <a:softEdge rad="112500"/>
                    </a:effectLst>
                  </pic:spPr>
                </pic:pic>
              </a:graphicData>
            </a:graphic>
          </wp:anchor>
        </w:drawing>
      </w:r>
      <w:r>
        <w:rPr>
          <w:noProof/>
          <w:color w:val="002060"/>
        </w:rPr>
        <w:drawing>
          <wp:anchor distT="0" distB="0" distL="114300" distR="114300" simplePos="0" relativeHeight="251683840" behindDoc="1" locked="0" layoutInCell="1" allowOverlap="1">
            <wp:simplePos x="0" y="0"/>
            <wp:positionH relativeFrom="column">
              <wp:posOffset>-685800</wp:posOffset>
            </wp:positionH>
            <wp:positionV relativeFrom="paragraph">
              <wp:posOffset>93980</wp:posOffset>
            </wp:positionV>
            <wp:extent cx="3175000" cy="2381250"/>
            <wp:effectExtent l="19050" t="0" r="6350" b="0"/>
            <wp:wrapTight wrapText="bothSides">
              <wp:wrapPolygon edited="0">
                <wp:start x="518" y="0"/>
                <wp:lineTo x="-130" y="1210"/>
                <wp:lineTo x="-130" y="20390"/>
                <wp:lineTo x="259" y="21427"/>
                <wp:lineTo x="518" y="21427"/>
                <wp:lineTo x="20995" y="21427"/>
                <wp:lineTo x="21254" y="21427"/>
                <wp:lineTo x="21643" y="20390"/>
                <wp:lineTo x="21643" y="1210"/>
                <wp:lineTo x="21384" y="173"/>
                <wp:lineTo x="20995" y="0"/>
                <wp:lineTo x="518" y="0"/>
              </wp:wrapPolygon>
            </wp:wrapTight>
            <wp:docPr id="65" name="Picture 1" descr="C:\Users\user\Documents\Bluetooth Exchange Folder\1005201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Bluetooth Exchange Folder\10052011026.jpg"/>
                    <pic:cNvPicPr>
                      <a:picLocks noChangeAspect="1" noChangeArrowheads="1"/>
                    </pic:cNvPicPr>
                  </pic:nvPicPr>
                  <pic:blipFill>
                    <a:blip r:embed="rId40" cstate="print"/>
                    <a:srcRect/>
                    <a:stretch>
                      <a:fillRect/>
                    </a:stretch>
                  </pic:blipFill>
                  <pic:spPr bwMode="auto">
                    <a:xfrm>
                      <a:off x="0" y="0"/>
                      <a:ext cx="3175000" cy="2381250"/>
                    </a:xfrm>
                    <a:prstGeom prst="rect">
                      <a:avLst/>
                    </a:prstGeom>
                    <a:ln>
                      <a:noFill/>
                    </a:ln>
                    <a:effectLst>
                      <a:softEdge rad="112500"/>
                    </a:effectLst>
                  </pic:spPr>
                </pic:pic>
              </a:graphicData>
            </a:graphic>
          </wp:anchor>
        </w:drawing>
      </w:r>
    </w:p>
    <w:p w:rsidR="00226693" w:rsidRDefault="00226693" w:rsidP="00226693"/>
    <w:p w:rsidR="00226693" w:rsidRPr="002C599D" w:rsidRDefault="00E84FB2" w:rsidP="00226693">
      <w:r>
        <w:rPr>
          <w:noProof/>
        </w:rPr>
        <w:drawing>
          <wp:inline distT="0" distB="0" distL="0" distR="0">
            <wp:extent cx="2825750" cy="2119313"/>
            <wp:effectExtent l="19050" t="0" r="0" b="0"/>
            <wp:docPr id="89" name="Picture 88" descr="2306201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62011173.jpg"/>
                    <pic:cNvPicPr/>
                  </pic:nvPicPr>
                  <pic:blipFill>
                    <a:blip r:embed="rId41" cstate="print"/>
                    <a:stretch>
                      <a:fillRect/>
                    </a:stretch>
                  </pic:blipFill>
                  <pic:spPr>
                    <a:xfrm>
                      <a:off x="0" y="0"/>
                      <a:ext cx="2825750" cy="2119313"/>
                    </a:xfrm>
                    <a:prstGeom prst="rect">
                      <a:avLst/>
                    </a:prstGeom>
                    <a:ln>
                      <a:noFill/>
                    </a:ln>
                    <a:effectLst>
                      <a:softEdge rad="112500"/>
                    </a:effectLst>
                  </pic:spPr>
                </pic:pic>
              </a:graphicData>
            </a:graphic>
          </wp:inline>
        </w:drawing>
      </w:r>
      <w:r>
        <w:rPr>
          <w:noProof/>
        </w:rPr>
        <w:drawing>
          <wp:inline distT="0" distB="0" distL="0" distR="0">
            <wp:extent cx="2819400" cy="2114550"/>
            <wp:effectExtent l="19050" t="0" r="0" b="0"/>
            <wp:docPr id="90" name="Picture 89" descr="23062011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62011174.jpg"/>
                    <pic:cNvPicPr/>
                  </pic:nvPicPr>
                  <pic:blipFill>
                    <a:blip r:embed="rId42" cstate="print"/>
                    <a:stretch>
                      <a:fillRect/>
                    </a:stretch>
                  </pic:blipFill>
                  <pic:spPr>
                    <a:xfrm>
                      <a:off x="0" y="0"/>
                      <a:ext cx="2819400" cy="2114550"/>
                    </a:xfrm>
                    <a:prstGeom prst="rect">
                      <a:avLst/>
                    </a:prstGeom>
                    <a:ln>
                      <a:noFill/>
                    </a:ln>
                    <a:effectLst>
                      <a:softEdge rad="112500"/>
                    </a:effectLst>
                  </pic:spPr>
                </pic:pic>
              </a:graphicData>
            </a:graphic>
          </wp:inline>
        </w:drawing>
      </w:r>
      <w:r>
        <w:rPr>
          <w:noProof/>
        </w:rPr>
        <w:drawing>
          <wp:inline distT="0" distB="0" distL="0" distR="0">
            <wp:extent cx="2609850" cy="1957388"/>
            <wp:effectExtent l="19050" t="0" r="0" b="0"/>
            <wp:docPr id="91" name="Picture 90" descr="2306201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62011177.jpg"/>
                    <pic:cNvPicPr/>
                  </pic:nvPicPr>
                  <pic:blipFill>
                    <a:blip r:embed="rId43" cstate="print"/>
                    <a:stretch>
                      <a:fillRect/>
                    </a:stretch>
                  </pic:blipFill>
                  <pic:spPr>
                    <a:xfrm>
                      <a:off x="0" y="0"/>
                      <a:ext cx="2609850" cy="1957388"/>
                    </a:xfrm>
                    <a:prstGeom prst="rect">
                      <a:avLst/>
                    </a:prstGeom>
                    <a:ln>
                      <a:noFill/>
                    </a:ln>
                    <a:effectLst>
                      <a:softEdge rad="112500"/>
                    </a:effectLst>
                  </pic:spPr>
                </pic:pic>
              </a:graphicData>
            </a:graphic>
          </wp:inline>
        </w:drawing>
      </w:r>
      <w:r>
        <w:rPr>
          <w:noProof/>
        </w:rPr>
        <w:drawing>
          <wp:inline distT="0" distB="0" distL="0" distR="0">
            <wp:extent cx="3219450" cy="2414588"/>
            <wp:effectExtent l="19050" t="0" r="0" b="0"/>
            <wp:docPr id="92" name="Picture 91" descr="DSC0032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24 - Copy.JPG"/>
                    <pic:cNvPicPr/>
                  </pic:nvPicPr>
                  <pic:blipFill>
                    <a:blip r:embed="rId44" cstate="print"/>
                    <a:stretch>
                      <a:fillRect/>
                    </a:stretch>
                  </pic:blipFill>
                  <pic:spPr>
                    <a:xfrm>
                      <a:off x="0" y="0"/>
                      <a:ext cx="3219450" cy="2414588"/>
                    </a:xfrm>
                    <a:prstGeom prst="rect">
                      <a:avLst/>
                    </a:prstGeom>
                    <a:ln>
                      <a:noFill/>
                    </a:ln>
                    <a:effectLst>
                      <a:softEdge rad="112500"/>
                    </a:effectLst>
                  </pic:spPr>
                </pic:pic>
              </a:graphicData>
            </a:graphic>
          </wp:inline>
        </w:drawing>
      </w:r>
      <w:r>
        <w:rPr>
          <w:noProof/>
        </w:rPr>
        <w:drawing>
          <wp:inline distT="0" distB="0" distL="0" distR="0">
            <wp:extent cx="2819400" cy="2114550"/>
            <wp:effectExtent l="19050" t="0" r="0" b="0"/>
            <wp:docPr id="93" name="Picture 92" descr="DSC0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36.JPG"/>
                    <pic:cNvPicPr/>
                  </pic:nvPicPr>
                  <pic:blipFill>
                    <a:blip r:embed="rId45" cstate="print"/>
                    <a:stretch>
                      <a:fillRect/>
                    </a:stretch>
                  </pic:blipFill>
                  <pic:spPr>
                    <a:xfrm>
                      <a:off x="0" y="0"/>
                      <a:ext cx="2819400" cy="2114550"/>
                    </a:xfrm>
                    <a:prstGeom prst="rect">
                      <a:avLst/>
                    </a:prstGeom>
                    <a:ln>
                      <a:noFill/>
                    </a:ln>
                    <a:effectLst>
                      <a:softEdge rad="112500"/>
                    </a:effectLst>
                  </pic:spPr>
                </pic:pic>
              </a:graphicData>
            </a:graphic>
          </wp:inline>
        </w:drawing>
      </w:r>
      <w:r>
        <w:rPr>
          <w:noProof/>
        </w:rPr>
        <w:drawing>
          <wp:inline distT="0" distB="0" distL="0" distR="0">
            <wp:extent cx="2933700" cy="2200275"/>
            <wp:effectExtent l="19050" t="0" r="0" b="0"/>
            <wp:docPr id="94" name="Picture 93" descr="DSC0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41.JPG"/>
                    <pic:cNvPicPr/>
                  </pic:nvPicPr>
                  <pic:blipFill>
                    <a:blip r:embed="rId46" cstate="print"/>
                    <a:stretch>
                      <a:fillRect/>
                    </a:stretch>
                  </pic:blipFill>
                  <pic:spPr>
                    <a:xfrm>
                      <a:off x="0" y="0"/>
                      <a:ext cx="2933700" cy="2200275"/>
                    </a:xfrm>
                    <a:prstGeom prst="rect">
                      <a:avLst/>
                    </a:prstGeom>
                    <a:ln>
                      <a:noFill/>
                    </a:ln>
                    <a:effectLst>
                      <a:softEdge rad="112500"/>
                    </a:effectLst>
                  </pic:spPr>
                </pic:pic>
              </a:graphicData>
            </a:graphic>
          </wp:inline>
        </w:drawing>
      </w:r>
      <w:r>
        <w:rPr>
          <w:noProof/>
        </w:rPr>
        <w:drawing>
          <wp:inline distT="0" distB="0" distL="0" distR="0">
            <wp:extent cx="2806700" cy="2105025"/>
            <wp:effectExtent l="19050" t="0" r="0" b="0"/>
            <wp:docPr id="95" name="Picture 94" descr="DSC0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60.JPG"/>
                    <pic:cNvPicPr/>
                  </pic:nvPicPr>
                  <pic:blipFill>
                    <a:blip r:embed="rId47" cstate="print"/>
                    <a:stretch>
                      <a:fillRect/>
                    </a:stretch>
                  </pic:blipFill>
                  <pic:spPr>
                    <a:xfrm>
                      <a:off x="0" y="0"/>
                      <a:ext cx="2806700" cy="2105025"/>
                    </a:xfrm>
                    <a:prstGeom prst="rect">
                      <a:avLst/>
                    </a:prstGeom>
                    <a:ln>
                      <a:noFill/>
                    </a:ln>
                    <a:effectLst>
                      <a:softEdge rad="112500"/>
                    </a:effectLst>
                  </pic:spPr>
                </pic:pic>
              </a:graphicData>
            </a:graphic>
          </wp:inline>
        </w:drawing>
      </w:r>
      <w:r>
        <w:rPr>
          <w:noProof/>
        </w:rPr>
        <w:drawing>
          <wp:inline distT="0" distB="0" distL="0" distR="0">
            <wp:extent cx="2905125" cy="2178844"/>
            <wp:effectExtent l="19050" t="0" r="9525" b="0"/>
            <wp:docPr id="96" name="Picture 95" descr="DSC0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65.JPG"/>
                    <pic:cNvPicPr/>
                  </pic:nvPicPr>
                  <pic:blipFill>
                    <a:blip r:embed="rId48" cstate="print"/>
                    <a:stretch>
                      <a:fillRect/>
                    </a:stretch>
                  </pic:blipFill>
                  <pic:spPr>
                    <a:xfrm>
                      <a:off x="0" y="0"/>
                      <a:ext cx="2905125" cy="2178844"/>
                    </a:xfrm>
                    <a:prstGeom prst="rect">
                      <a:avLst/>
                    </a:prstGeom>
                    <a:ln>
                      <a:noFill/>
                    </a:ln>
                    <a:effectLst>
                      <a:softEdge rad="112500"/>
                    </a:effectLst>
                  </pic:spPr>
                </pic:pic>
              </a:graphicData>
            </a:graphic>
          </wp:inline>
        </w:drawing>
      </w:r>
      <w:r>
        <w:rPr>
          <w:noProof/>
        </w:rPr>
        <w:drawing>
          <wp:inline distT="0" distB="0" distL="0" distR="0">
            <wp:extent cx="2581275" cy="2207419"/>
            <wp:effectExtent l="19050" t="0" r="0" b="0"/>
            <wp:docPr id="97" name="Picture 96" descr="DSC0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78.JPG"/>
                    <pic:cNvPicPr/>
                  </pic:nvPicPr>
                  <pic:blipFill>
                    <a:blip r:embed="rId49" cstate="print"/>
                    <a:stretch>
                      <a:fillRect/>
                    </a:stretch>
                  </pic:blipFill>
                  <pic:spPr>
                    <a:xfrm>
                      <a:off x="0" y="0"/>
                      <a:ext cx="2578490" cy="2205038"/>
                    </a:xfrm>
                    <a:prstGeom prst="rect">
                      <a:avLst/>
                    </a:prstGeom>
                    <a:ln>
                      <a:noFill/>
                    </a:ln>
                    <a:effectLst>
                      <a:softEdge rad="112500"/>
                    </a:effectLst>
                  </pic:spPr>
                </pic:pic>
              </a:graphicData>
            </a:graphic>
          </wp:inline>
        </w:drawing>
      </w:r>
      <w:r>
        <w:rPr>
          <w:noProof/>
        </w:rPr>
        <w:drawing>
          <wp:inline distT="0" distB="0" distL="0" distR="0">
            <wp:extent cx="3143250" cy="2357438"/>
            <wp:effectExtent l="19050" t="0" r="0" b="0"/>
            <wp:docPr id="98" name="Picture 97" descr="DSC0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87.JPG"/>
                    <pic:cNvPicPr/>
                  </pic:nvPicPr>
                  <pic:blipFill>
                    <a:blip r:embed="rId50" cstate="print"/>
                    <a:stretch>
                      <a:fillRect/>
                    </a:stretch>
                  </pic:blipFill>
                  <pic:spPr>
                    <a:xfrm>
                      <a:off x="0" y="0"/>
                      <a:ext cx="3143250" cy="2357438"/>
                    </a:xfrm>
                    <a:prstGeom prst="rect">
                      <a:avLst/>
                    </a:prstGeom>
                    <a:ln>
                      <a:noFill/>
                    </a:ln>
                    <a:effectLst>
                      <a:softEdge rad="112500"/>
                    </a:effectLst>
                  </pic:spPr>
                </pic:pic>
              </a:graphicData>
            </a:graphic>
          </wp:inline>
        </w:drawing>
      </w:r>
      <w:r>
        <w:rPr>
          <w:noProof/>
        </w:rPr>
        <w:drawing>
          <wp:inline distT="0" distB="0" distL="0" distR="0">
            <wp:extent cx="2695575" cy="2021681"/>
            <wp:effectExtent l="19050" t="0" r="9525" b="0"/>
            <wp:docPr id="99" name="Picture 98" descr="DSC0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93.JPG"/>
                    <pic:cNvPicPr/>
                  </pic:nvPicPr>
                  <pic:blipFill>
                    <a:blip r:embed="rId51" cstate="print"/>
                    <a:stretch>
                      <a:fillRect/>
                    </a:stretch>
                  </pic:blipFill>
                  <pic:spPr>
                    <a:xfrm>
                      <a:off x="0" y="0"/>
                      <a:ext cx="2695575" cy="2021681"/>
                    </a:xfrm>
                    <a:prstGeom prst="rect">
                      <a:avLst/>
                    </a:prstGeom>
                    <a:ln>
                      <a:noFill/>
                    </a:ln>
                    <a:effectLst>
                      <a:softEdge rad="112500"/>
                    </a:effectLst>
                  </pic:spPr>
                </pic:pic>
              </a:graphicData>
            </a:graphic>
          </wp:inline>
        </w:drawing>
      </w:r>
      <w:r>
        <w:rPr>
          <w:noProof/>
        </w:rPr>
        <w:drawing>
          <wp:inline distT="0" distB="0" distL="0" distR="0">
            <wp:extent cx="3057525" cy="2293144"/>
            <wp:effectExtent l="19050" t="0" r="9525" b="0"/>
            <wp:docPr id="100" name="Picture 99" descr="DSC0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11.JPG"/>
                    <pic:cNvPicPr/>
                  </pic:nvPicPr>
                  <pic:blipFill>
                    <a:blip r:embed="rId52" cstate="print"/>
                    <a:stretch>
                      <a:fillRect/>
                    </a:stretch>
                  </pic:blipFill>
                  <pic:spPr>
                    <a:xfrm>
                      <a:off x="0" y="0"/>
                      <a:ext cx="3057525" cy="2293144"/>
                    </a:xfrm>
                    <a:prstGeom prst="rect">
                      <a:avLst/>
                    </a:prstGeom>
                    <a:ln>
                      <a:noFill/>
                    </a:ln>
                    <a:effectLst>
                      <a:softEdge rad="112500"/>
                    </a:effectLst>
                  </pic:spPr>
                </pic:pic>
              </a:graphicData>
            </a:graphic>
          </wp:inline>
        </w:drawing>
      </w:r>
    </w:p>
    <w:p w:rsidR="00226693" w:rsidRDefault="00226693" w:rsidP="00226693">
      <w:pPr>
        <w:jc w:val="center"/>
      </w:pPr>
    </w:p>
    <w:p w:rsidR="00E84FB2" w:rsidRDefault="00E84FB2" w:rsidP="00226693">
      <w:pPr>
        <w:jc w:val="center"/>
      </w:pPr>
    </w:p>
    <w:p w:rsidR="00E84FB2" w:rsidRDefault="00E84FB2" w:rsidP="00226693">
      <w:pPr>
        <w:jc w:val="center"/>
      </w:pPr>
    </w:p>
    <w:p w:rsidR="00E84FB2" w:rsidRDefault="00E84FB2" w:rsidP="00226693">
      <w:pPr>
        <w:jc w:val="center"/>
      </w:pPr>
    </w:p>
    <w:p w:rsidR="00E84FB2" w:rsidRDefault="00E84FB2" w:rsidP="00226693">
      <w:pPr>
        <w:jc w:val="center"/>
      </w:pPr>
    </w:p>
    <w:p w:rsidR="00E84FB2" w:rsidRDefault="00E84FB2" w:rsidP="00226693">
      <w:pPr>
        <w:jc w:val="center"/>
      </w:pPr>
    </w:p>
    <w:p w:rsidR="00E84FB2" w:rsidRDefault="00E84FB2" w:rsidP="00226693">
      <w:pPr>
        <w:jc w:val="center"/>
      </w:pPr>
    </w:p>
    <w:p w:rsidR="00E84FB2" w:rsidRDefault="00E84FB2" w:rsidP="00226693">
      <w:pPr>
        <w:jc w:val="center"/>
      </w:pPr>
    </w:p>
    <w:p w:rsidR="00E84FB2" w:rsidRDefault="00E84FB2" w:rsidP="00226693">
      <w:pPr>
        <w:jc w:val="center"/>
      </w:pPr>
    </w:p>
    <w:p w:rsidR="00E84FB2" w:rsidRDefault="00E84FB2" w:rsidP="00226693">
      <w:pPr>
        <w:jc w:val="center"/>
      </w:pPr>
    </w:p>
    <w:p w:rsidR="00E84FB2" w:rsidRDefault="00E84FB2" w:rsidP="00226693">
      <w:pPr>
        <w:jc w:val="center"/>
      </w:pPr>
    </w:p>
    <w:p w:rsidR="00226693" w:rsidRDefault="00226693" w:rsidP="00226693">
      <w:pPr>
        <w:pStyle w:val="a3"/>
        <w:numPr>
          <w:ilvl w:val="0"/>
          <w:numId w:val="5"/>
        </w:numPr>
        <w:rPr>
          <w:rFonts w:asciiTheme="minorHAnsi" w:hAnsiTheme="minorHAnsi" w:cstheme="minorHAnsi"/>
          <w:b/>
          <w:bCs/>
          <w:sz w:val="28"/>
          <w:szCs w:val="28"/>
          <w:u w:val="single"/>
        </w:rPr>
      </w:pPr>
      <w:r>
        <w:rPr>
          <w:rFonts w:asciiTheme="minorHAnsi" w:hAnsiTheme="minorHAnsi" w:cstheme="minorHAnsi"/>
          <w:b/>
          <w:bCs/>
          <w:sz w:val="28"/>
          <w:szCs w:val="28"/>
          <w:u w:val="single"/>
        </w:rPr>
        <w:t>Water Tanks.</w:t>
      </w:r>
    </w:p>
    <w:p w:rsidR="00226693" w:rsidRDefault="00226693" w:rsidP="00226693">
      <w:pPr>
        <w:pStyle w:val="a3"/>
        <w:rPr>
          <w:rFonts w:asciiTheme="minorHAnsi" w:hAnsiTheme="minorHAnsi" w:cstheme="minorHAnsi"/>
          <w:b/>
          <w:bCs/>
          <w:sz w:val="28"/>
          <w:szCs w:val="28"/>
          <w:u w:val="single"/>
        </w:rPr>
      </w:pPr>
    </w:p>
    <w:p w:rsidR="00226693" w:rsidRDefault="00226693" w:rsidP="00226693">
      <w:pPr>
        <w:pStyle w:val="a3"/>
        <w:rPr>
          <w:rFonts w:asciiTheme="minorHAnsi" w:hAnsiTheme="minorHAnsi" w:cstheme="minorHAnsi"/>
          <w:b/>
          <w:bCs/>
          <w:sz w:val="28"/>
          <w:szCs w:val="28"/>
          <w:u w:val="single"/>
        </w:rPr>
      </w:pPr>
      <w:r w:rsidRPr="006C7F50">
        <w:rPr>
          <w:rFonts w:asciiTheme="minorHAnsi" w:hAnsiTheme="minorHAnsi" w:cstheme="minorHAnsi"/>
          <w:b/>
          <w:bCs/>
          <w:noProof/>
          <w:sz w:val="28"/>
          <w:szCs w:val="28"/>
        </w:rPr>
        <w:drawing>
          <wp:inline distT="0" distB="0" distL="0" distR="0">
            <wp:extent cx="2781300" cy="2085049"/>
            <wp:effectExtent l="19050" t="0" r="0" b="0"/>
            <wp:docPr id="69" name="Picture 16" descr="E:\Website\الموقع  القديم\الصور التي ستوضع في الموقع\معرض الصور\IMG_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Website\الموقع  القديم\الصور التي ستوضع في الموقع\معرض الصور\IMG_0308.JPG"/>
                    <pic:cNvPicPr>
                      <a:picLocks noChangeAspect="1" noChangeArrowheads="1"/>
                    </pic:cNvPicPr>
                  </pic:nvPicPr>
                  <pic:blipFill>
                    <a:blip r:embed="rId53" cstate="print"/>
                    <a:srcRect/>
                    <a:stretch>
                      <a:fillRect/>
                    </a:stretch>
                  </pic:blipFill>
                  <pic:spPr bwMode="auto">
                    <a:xfrm>
                      <a:off x="0" y="0"/>
                      <a:ext cx="2782022" cy="2085590"/>
                    </a:xfrm>
                    <a:prstGeom prst="rect">
                      <a:avLst/>
                    </a:prstGeom>
                    <a:ln>
                      <a:noFill/>
                    </a:ln>
                    <a:effectLst>
                      <a:softEdge rad="112500"/>
                    </a:effectLst>
                  </pic:spPr>
                </pic:pic>
              </a:graphicData>
            </a:graphic>
          </wp:inline>
        </w:drawing>
      </w:r>
      <w:r w:rsidRPr="006C7F50">
        <w:rPr>
          <w:rFonts w:asciiTheme="minorHAnsi" w:hAnsiTheme="minorHAnsi" w:cstheme="minorHAnsi"/>
          <w:b/>
          <w:bCs/>
          <w:noProof/>
          <w:sz w:val="28"/>
          <w:szCs w:val="28"/>
        </w:rPr>
        <w:drawing>
          <wp:inline distT="0" distB="0" distL="0" distR="0">
            <wp:extent cx="2828925" cy="2120752"/>
            <wp:effectExtent l="19050" t="0" r="9525" b="0"/>
            <wp:docPr id="70" name="Picture 15" descr="E:\Website\الموقع  القديم\الصور التي ستوضع في الموقع\معرض الصور\IMG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Website\الموقع  القديم\الصور التي ستوضع في الموقع\معرض الصور\IMG_0388.JPG"/>
                    <pic:cNvPicPr>
                      <a:picLocks noChangeAspect="1" noChangeArrowheads="1"/>
                    </pic:cNvPicPr>
                  </pic:nvPicPr>
                  <pic:blipFill>
                    <a:blip r:embed="rId54" cstate="print"/>
                    <a:srcRect/>
                    <a:stretch>
                      <a:fillRect/>
                    </a:stretch>
                  </pic:blipFill>
                  <pic:spPr bwMode="auto">
                    <a:xfrm>
                      <a:off x="0" y="0"/>
                      <a:ext cx="2829473" cy="2121163"/>
                    </a:xfrm>
                    <a:prstGeom prst="rect">
                      <a:avLst/>
                    </a:prstGeom>
                    <a:ln>
                      <a:noFill/>
                    </a:ln>
                    <a:effectLst>
                      <a:softEdge rad="112500"/>
                    </a:effectLst>
                  </pic:spPr>
                </pic:pic>
              </a:graphicData>
            </a:graphic>
          </wp:inline>
        </w:drawing>
      </w:r>
    </w:p>
    <w:p w:rsidR="00226693" w:rsidRDefault="00226693" w:rsidP="00226693">
      <w:pPr>
        <w:pStyle w:val="a3"/>
        <w:numPr>
          <w:ilvl w:val="0"/>
          <w:numId w:val="5"/>
        </w:numPr>
        <w:rPr>
          <w:rFonts w:asciiTheme="minorHAnsi" w:hAnsiTheme="minorHAnsi" w:cstheme="minorHAnsi"/>
          <w:b/>
          <w:bCs/>
          <w:sz w:val="28"/>
          <w:szCs w:val="28"/>
          <w:u w:val="single"/>
        </w:rPr>
      </w:pPr>
      <w:r>
        <w:rPr>
          <w:rFonts w:asciiTheme="minorHAnsi" w:hAnsiTheme="minorHAnsi" w:cstheme="minorHAnsi"/>
          <w:b/>
          <w:bCs/>
          <w:sz w:val="28"/>
          <w:szCs w:val="28"/>
          <w:u w:val="single"/>
        </w:rPr>
        <w:t>Water bottles</w:t>
      </w:r>
    </w:p>
    <w:p w:rsidR="00226693" w:rsidRDefault="00226693" w:rsidP="00226693">
      <w:pPr>
        <w:tabs>
          <w:tab w:val="left" w:pos="810"/>
        </w:tabs>
        <w:ind w:left="450"/>
      </w:pPr>
      <w:r>
        <w:t>We have a production line ( Machine Preheater and blowing integrated, suitable to make 5 gallon, wide neck pure water gallon and PMMA lamps</w:t>
      </w:r>
    </w:p>
    <w:p w:rsidR="00226693" w:rsidRDefault="00226693" w:rsidP="006420D8"/>
    <w:p w:rsidR="00226693" w:rsidRDefault="00226693" w:rsidP="00226693">
      <w:pPr>
        <w:pStyle w:val="a3"/>
        <w:rPr>
          <w:rFonts w:asciiTheme="minorHAnsi" w:hAnsiTheme="minorHAnsi" w:cstheme="minorHAnsi"/>
          <w:b/>
          <w:bCs/>
          <w:sz w:val="28"/>
          <w:szCs w:val="28"/>
          <w:u w:val="single"/>
        </w:rPr>
      </w:pPr>
      <w:r>
        <w:rPr>
          <w:rFonts w:asciiTheme="minorHAnsi" w:hAnsiTheme="minorHAnsi" w:cstheme="minorHAnsi"/>
          <w:b/>
          <w:bCs/>
          <w:noProof/>
          <w:sz w:val="28"/>
          <w:szCs w:val="28"/>
        </w:rPr>
        <w:drawing>
          <wp:anchor distT="0" distB="0" distL="114300" distR="114300" simplePos="0" relativeHeight="251684864" behindDoc="1" locked="0" layoutInCell="1" allowOverlap="1">
            <wp:simplePos x="0" y="0"/>
            <wp:positionH relativeFrom="column">
              <wp:posOffset>1714500</wp:posOffset>
            </wp:positionH>
            <wp:positionV relativeFrom="paragraph">
              <wp:posOffset>438150</wp:posOffset>
            </wp:positionV>
            <wp:extent cx="1524000" cy="2809875"/>
            <wp:effectExtent l="19050" t="0" r="0" b="0"/>
            <wp:wrapTight wrapText="bothSides">
              <wp:wrapPolygon edited="0">
                <wp:start x="1080" y="0"/>
                <wp:lineTo x="-270" y="1025"/>
                <wp:lineTo x="-270" y="21087"/>
                <wp:lineTo x="810" y="21527"/>
                <wp:lineTo x="1080" y="21527"/>
                <wp:lineTo x="20250" y="21527"/>
                <wp:lineTo x="20520" y="21527"/>
                <wp:lineTo x="21600" y="21234"/>
                <wp:lineTo x="21600" y="1025"/>
                <wp:lineTo x="21060" y="146"/>
                <wp:lineTo x="20250" y="0"/>
                <wp:lineTo x="1080" y="0"/>
              </wp:wrapPolygon>
            </wp:wrapTight>
            <wp:docPr id="71" name="Picture 5" descr="E:\Drive E laptop APRIL 26, 2011\جهاز م. شرين 9-1-2011\جهاز شرين\طلبيات\ماكينة النفخ\صور بضاعة ماكينة النفخ\first goods\HZ90 he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rive E laptop APRIL 26, 2011\جهاز م. شرين 9-1-2011\جهاز شرين\طلبيات\ماكينة النفخ\صور بضاعة ماكينة النفخ\first goods\HZ90 heater.JPG"/>
                    <pic:cNvPicPr>
                      <a:picLocks noChangeAspect="1" noChangeArrowheads="1"/>
                    </pic:cNvPicPr>
                  </pic:nvPicPr>
                  <pic:blipFill>
                    <a:blip r:embed="rId55" cstate="print"/>
                    <a:srcRect/>
                    <a:stretch>
                      <a:fillRect/>
                    </a:stretch>
                  </pic:blipFill>
                  <pic:spPr bwMode="auto">
                    <a:xfrm>
                      <a:off x="0" y="0"/>
                      <a:ext cx="1524000" cy="2809875"/>
                    </a:xfrm>
                    <a:prstGeom prst="rect">
                      <a:avLst/>
                    </a:prstGeom>
                    <a:ln>
                      <a:noFill/>
                    </a:ln>
                    <a:effectLst>
                      <a:softEdge rad="112500"/>
                    </a:effectLst>
                  </pic:spPr>
                </pic:pic>
              </a:graphicData>
            </a:graphic>
          </wp:anchor>
        </w:drawing>
      </w:r>
    </w:p>
    <w:p w:rsidR="00226693" w:rsidRDefault="00226693" w:rsidP="00226693">
      <w:pPr>
        <w:pStyle w:val="a3"/>
        <w:rPr>
          <w:rFonts w:asciiTheme="minorHAnsi" w:hAnsiTheme="minorHAnsi" w:cstheme="minorHAnsi"/>
          <w:b/>
          <w:bCs/>
          <w:sz w:val="28"/>
          <w:szCs w:val="28"/>
          <w:u w:val="single"/>
        </w:rPr>
      </w:pPr>
      <w:r>
        <w:rPr>
          <w:rFonts w:asciiTheme="minorHAnsi" w:hAnsiTheme="minorHAnsi" w:cstheme="minorHAnsi"/>
          <w:b/>
          <w:bCs/>
          <w:noProof/>
          <w:sz w:val="28"/>
          <w:szCs w:val="28"/>
          <w:u w:val="single"/>
        </w:rPr>
        <w:drawing>
          <wp:anchor distT="0" distB="0" distL="114300" distR="114300" simplePos="0" relativeHeight="251685888" behindDoc="1" locked="0" layoutInCell="1" allowOverlap="1">
            <wp:simplePos x="0" y="0"/>
            <wp:positionH relativeFrom="column">
              <wp:posOffset>3599815</wp:posOffset>
            </wp:positionH>
            <wp:positionV relativeFrom="paragraph">
              <wp:posOffset>43180</wp:posOffset>
            </wp:positionV>
            <wp:extent cx="2047875" cy="2809875"/>
            <wp:effectExtent l="19050" t="0" r="9525" b="0"/>
            <wp:wrapTight wrapText="bothSides">
              <wp:wrapPolygon edited="0">
                <wp:start x="804" y="0"/>
                <wp:lineTo x="-201" y="1025"/>
                <wp:lineTo x="-201" y="21087"/>
                <wp:lineTo x="603" y="21527"/>
                <wp:lineTo x="804" y="21527"/>
                <wp:lineTo x="20696" y="21527"/>
                <wp:lineTo x="20897" y="21527"/>
                <wp:lineTo x="21700" y="21234"/>
                <wp:lineTo x="21700" y="1025"/>
                <wp:lineTo x="21299" y="146"/>
                <wp:lineTo x="20696" y="0"/>
                <wp:lineTo x="804" y="0"/>
              </wp:wrapPolygon>
            </wp:wrapTight>
            <wp:docPr id="72" name="Picture 4" descr="E:\Drive E laptop APRIL 26, 2011\جهاز م. شرين 9-1-2011\جهاز شرين\طلبيات\ماكينة النفخ\صور بضاعة ماكينة النفخ\first goods\water chi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rive E laptop APRIL 26, 2011\جهاز م. شرين 9-1-2011\جهاز شرين\طلبيات\ماكينة النفخ\صور بضاعة ماكينة النفخ\first goods\water chiller.JPG"/>
                    <pic:cNvPicPr>
                      <a:picLocks noChangeAspect="1" noChangeArrowheads="1"/>
                    </pic:cNvPicPr>
                  </pic:nvPicPr>
                  <pic:blipFill>
                    <a:blip r:embed="rId56" cstate="print"/>
                    <a:srcRect/>
                    <a:stretch>
                      <a:fillRect/>
                    </a:stretch>
                  </pic:blipFill>
                  <pic:spPr bwMode="auto">
                    <a:xfrm>
                      <a:off x="0" y="0"/>
                      <a:ext cx="2047875" cy="2809875"/>
                    </a:xfrm>
                    <a:prstGeom prst="rect">
                      <a:avLst/>
                    </a:prstGeom>
                    <a:ln>
                      <a:noFill/>
                    </a:ln>
                    <a:effectLst>
                      <a:softEdge rad="112500"/>
                    </a:effectLst>
                  </pic:spPr>
                </pic:pic>
              </a:graphicData>
            </a:graphic>
          </wp:anchor>
        </w:drawing>
      </w:r>
      <w:r>
        <w:rPr>
          <w:rFonts w:asciiTheme="minorHAnsi" w:hAnsiTheme="minorHAnsi" w:cstheme="minorHAnsi"/>
          <w:b/>
          <w:bCs/>
          <w:noProof/>
          <w:sz w:val="28"/>
          <w:szCs w:val="28"/>
          <w:u w:val="single"/>
        </w:rPr>
        <w:drawing>
          <wp:anchor distT="0" distB="0" distL="114300" distR="114300" simplePos="0" relativeHeight="251686912" behindDoc="1" locked="0" layoutInCell="1" allowOverlap="1">
            <wp:simplePos x="0" y="0"/>
            <wp:positionH relativeFrom="column">
              <wp:posOffset>171450</wp:posOffset>
            </wp:positionH>
            <wp:positionV relativeFrom="paragraph">
              <wp:posOffset>43180</wp:posOffset>
            </wp:positionV>
            <wp:extent cx="1371600" cy="2809875"/>
            <wp:effectExtent l="19050" t="0" r="0" b="0"/>
            <wp:wrapTight wrapText="bothSides">
              <wp:wrapPolygon edited="0">
                <wp:start x="1200" y="0"/>
                <wp:lineTo x="-300" y="1025"/>
                <wp:lineTo x="-300" y="21087"/>
                <wp:lineTo x="900" y="21527"/>
                <wp:lineTo x="1200" y="21527"/>
                <wp:lineTo x="20100" y="21527"/>
                <wp:lineTo x="20400" y="21527"/>
                <wp:lineTo x="21600" y="21234"/>
                <wp:lineTo x="21600" y="1025"/>
                <wp:lineTo x="21000" y="146"/>
                <wp:lineTo x="20100" y="0"/>
                <wp:lineTo x="1200" y="0"/>
              </wp:wrapPolygon>
            </wp:wrapTight>
            <wp:docPr id="73" name="Picture 3" descr="E:\Drive E laptop APRIL 26, 2011\جهاز م. شرين 9-1-2011\جهاز شرين\طلبيات\ماكينة النفخ\صور بضاعة ماكينة النفخ\first goods\HZ90 main 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rive E laptop APRIL 26, 2011\جهاز م. شرين 9-1-2011\جهاز شرين\طلبيات\ماكينة النفخ\صور بضاعة ماكينة النفخ\first goods\HZ90 main body.JPG"/>
                    <pic:cNvPicPr>
                      <a:picLocks noChangeAspect="1" noChangeArrowheads="1"/>
                    </pic:cNvPicPr>
                  </pic:nvPicPr>
                  <pic:blipFill>
                    <a:blip r:embed="rId57" cstate="print"/>
                    <a:srcRect/>
                    <a:stretch>
                      <a:fillRect/>
                    </a:stretch>
                  </pic:blipFill>
                  <pic:spPr bwMode="auto">
                    <a:xfrm>
                      <a:off x="0" y="0"/>
                      <a:ext cx="1371600" cy="2809875"/>
                    </a:xfrm>
                    <a:prstGeom prst="rect">
                      <a:avLst/>
                    </a:prstGeom>
                    <a:ln>
                      <a:noFill/>
                    </a:ln>
                    <a:effectLst>
                      <a:softEdge rad="112500"/>
                    </a:effectLst>
                  </pic:spPr>
                </pic:pic>
              </a:graphicData>
            </a:graphic>
          </wp:anchor>
        </w:drawing>
      </w:r>
    </w:p>
    <w:p w:rsidR="00226693" w:rsidRDefault="00226693" w:rsidP="00226693">
      <w:pPr>
        <w:pStyle w:val="a3"/>
        <w:rPr>
          <w:rFonts w:asciiTheme="minorHAnsi" w:hAnsiTheme="minorHAnsi" w:cstheme="minorHAnsi"/>
          <w:b/>
          <w:bCs/>
          <w:sz w:val="28"/>
          <w:szCs w:val="28"/>
          <w:u w:val="single"/>
        </w:rPr>
      </w:pPr>
    </w:p>
    <w:p w:rsidR="00226693" w:rsidRDefault="00226693" w:rsidP="00226693">
      <w:pPr>
        <w:pStyle w:val="a3"/>
        <w:rPr>
          <w:rFonts w:asciiTheme="minorHAnsi" w:hAnsiTheme="minorHAnsi" w:cstheme="minorHAnsi"/>
          <w:b/>
          <w:bCs/>
          <w:sz w:val="28"/>
          <w:szCs w:val="28"/>
          <w:u w:val="single"/>
        </w:rPr>
      </w:pPr>
    </w:p>
    <w:p w:rsidR="00226693" w:rsidRDefault="00226693" w:rsidP="00226693">
      <w:pPr>
        <w:pStyle w:val="a3"/>
        <w:rPr>
          <w:rFonts w:asciiTheme="minorHAnsi" w:hAnsiTheme="minorHAnsi" w:cstheme="minorHAnsi"/>
          <w:b/>
          <w:bCs/>
          <w:sz w:val="28"/>
          <w:szCs w:val="28"/>
          <w:u w:val="single"/>
        </w:rPr>
      </w:pPr>
    </w:p>
    <w:p w:rsidR="00226693" w:rsidRDefault="00226693" w:rsidP="00226693">
      <w:pPr>
        <w:pStyle w:val="a3"/>
        <w:rPr>
          <w:rFonts w:asciiTheme="minorHAnsi" w:hAnsiTheme="minorHAnsi" w:cstheme="minorHAnsi"/>
          <w:b/>
          <w:bCs/>
          <w:sz w:val="28"/>
          <w:szCs w:val="28"/>
          <w:u w:val="single"/>
        </w:rPr>
      </w:pPr>
    </w:p>
    <w:p w:rsidR="00226693" w:rsidRDefault="00226693" w:rsidP="00226693">
      <w:pPr>
        <w:pStyle w:val="a3"/>
        <w:rPr>
          <w:rFonts w:asciiTheme="minorHAnsi" w:hAnsiTheme="minorHAnsi" w:cstheme="minorHAnsi"/>
          <w:b/>
          <w:bCs/>
          <w:sz w:val="28"/>
          <w:szCs w:val="28"/>
          <w:u w:val="single"/>
        </w:rPr>
      </w:pPr>
    </w:p>
    <w:p w:rsidR="00226693" w:rsidRDefault="00226693" w:rsidP="00226693">
      <w:pPr>
        <w:pStyle w:val="a3"/>
        <w:rPr>
          <w:rFonts w:asciiTheme="minorHAnsi" w:hAnsiTheme="minorHAnsi" w:cstheme="minorHAnsi"/>
          <w:b/>
          <w:bCs/>
          <w:sz w:val="28"/>
          <w:szCs w:val="28"/>
          <w:u w:val="single"/>
        </w:rPr>
      </w:pPr>
    </w:p>
    <w:p w:rsidR="00226693" w:rsidRDefault="00226693" w:rsidP="00226693">
      <w:pPr>
        <w:pStyle w:val="a3"/>
        <w:rPr>
          <w:rFonts w:asciiTheme="minorHAnsi" w:hAnsiTheme="minorHAnsi" w:cstheme="minorHAnsi"/>
          <w:b/>
          <w:bCs/>
          <w:sz w:val="28"/>
          <w:szCs w:val="28"/>
          <w:u w:val="single"/>
        </w:rPr>
      </w:pPr>
    </w:p>
    <w:p w:rsidR="00226693" w:rsidRDefault="00226693" w:rsidP="00226693">
      <w:pPr>
        <w:pStyle w:val="a3"/>
        <w:rPr>
          <w:rFonts w:asciiTheme="minorHAnsi" w:hAnsiTheme="minorHAnsi" w:cstheme="minorHAnsi"/>
          <w:b/>
          <w:bCs/>
          <w:sz w:val="28"/>
          <w:szCs w:val="28"/>
          <w:u w:val="single"/>
        </w:rPr>
      </w:pPr>
    </w:p>
    <w:p w:rsidR="00226693" w:rsidRDefault="00226693" w:rsidP="00226693">
      <w:pPr>
        <w:pStyle w:val="a3"/>
        <w:jc w:val="center"/>
        <w:rPr>
          <w:rFonts w:asciiTheme="minorHAnsi" w:hAnsiTheme="minorHAnsi" w:cstheme="minorHAnsi"/>
          <w:b/>
          <w:bCs/>
          <w:sz w:val="28"/>
          <w:szCs w:val="28"/>
          <w:u w:val="single"/>
        </w:rPr>
      </w:pPr>
      <w:r w:rsidRPr="00FA3B63">
        <w:rPr>
          <w:rFonts w:asciiTheme="minorHAnsi" w:hAnsiTheme="minorHAnsi" w:cstheme="minorHAnsi"/>
          <w:b/>
          <w:bCs/>
          <w:noProof/>
          <w:sz w:val="28"/>
          <w:szCs w:val="28"/>
        </w:rPr>
        <w:drawing>
          <wp:inline distT="0" distB="0" distL="0" distR="0">
            <wp:extent cx="981075" cy="2057400"/>
            <wp:effectExtent l="19050" t="0" r="9525" b="0"/>
            <wp:docPr id="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srcRect/>
                    <a:stretch>
                      <a:fillRect/>
                    </a:stretch>
                  </pic:blipFill>
                  <pic:spPr bwMode="auto">
                    <a:xfrm>
                      <a:off x="0" y="0"/>
                      <a:ext cx="981075" cy="2057400"/>
                    </a:xfrm>
                    <a:prstGeom prst="rect">
                      <a:avLst/>
                    </a:prstGeom>
                    <a:noFill/>
                    <a:ln w="9525">
                      <a:noFill/>
                      <a:miter lim="800000"/>
                      <a:headEnd/>
                      <a:tailEnd/>
                    </a:ln>
                  </pic:spPr>
                </pic:pic>
              </a:graphicData>
            </a:graphic>
          </wp:inline>
        </w:drawing>
      </w:r>
    </w:p>
    <w:p w:rsidR="00226693" w:rsidRDefault="00226693" w:rsidP="00226693">
      <w:pPr>
        <w:pStyle w:val="a3"/>
        <w:rPr>
          <w:rFonts w:asciiTheme="minorHAnsi" w:hAnsiTheme="minorHAnsi" w:cstheme="minorHAnsi"/>
          <w:b/>
          <w:bCs/>
          <w:sz w:val="28"/>
          <w:szCs w:val="28"/>
          <w:u w:val="single"/>
        </w:rPr>
      </w:pPr>
    </w:p>
    <w:p w:rsidR="00226693" w:rsidRDefault="00226693" w:rsidP="00226693">
      <w:pPr>
        <w:pStyle w:val="a3"/>
        <w:numPr>
          <w:ilvl w:val="0"/>
          <w:numId w:val="5"/>
        </w:numPr>
        <w:rPr>
          <w:rFonts w:asciiTheme="minorHAnsi" w:hAnsiTheme="minorHAnsi" w:cstheme="minorHAnsi"/>
          <w:b/>
          <w:bCs/>
          <w:sz w:val="28"/>
          <w:szCs w:val="28"/>
          <w:u w:val="single"/>
        </w:rPr>
      </w:pPr>
      <w:r>
        <w:rPr>
          <w:rFonts w:asciiTheme="minorHAnsi" w:hAnsiTheme="minorHAnsi" w:cstheme="minorHAnsi"/>
          <w:b/>
          <w:bCs/>
          <w:sz w:val="28"/>
          <w:szCs w:val="28"/>
          <w:u w:val="single"/>
        </w:rPr>
        <w:t>Hot &amp; Cold water dispensers.</w:t>
      </w:r>
    </w:p>
    <w:p w:rsidR="00226693" w:rsidRDefault="00226693" w:rsidP="00226693">
      <w:pPr>
        <w:pStyle w:val="a3"/>
        <w:rPr>
          <w:rFonts w:asciiTheme="minorHAnsi" w:hAnsiTheme="minorHAnsi" w:cstheme="minorHAnsi"/>
          <w:b/>
          <w:bCs/>
          <w:sz w:val="28"/>
          <w:szCs w:val="28"/>
          <w:u w:val="single"/>
        </w:rPr>
      </w:pPr>
    </w:p>
    <w:p w:rsidR="00226693" w:rsidRDefault="00226693" w:rsidP="00226693">
      <w:pPr>
        <w:rPr>
          <w:rStyle w:val="st1"/>
          <w:rFonts w:ascii="Arial" w:hAnsi="Arial" w:cs="Arial"/>
          <w:sz w:val="27"/>
          <w:szCs w:val="27"/>
        </w:rPr>
      </w:pPr>
      <w:r>
        <w:rPr>
          <w:rStyle w:val="st1"/>
          <w:rFonts w:ascii="Arial" w:hAnsi="Arial" w:cs="Arial"/>
          <w:sz w:val="27"/>
          <w:szCs w:val="27"/>
        </w:rPr>
        <w:t xml:space="preserve">ASY offers premium commercial bottled water coolers and </w:t>
      </w:r>
      <w:r>
        <w:rPr>
          <w:rStyle w:val="a8"/>
          <w:rFonts w:cs="Arial"/>
          <w:sz w:val="27"/>
          <w:szCs w:val="27"/>
        </w:rPr>
        <w:t xml:space="preserve">water dispensers </w:t>
      </w:r>
      <w:r>
        <w:rPr>
          <w:rStyle w:val="st1"/>
          <w:rFonts w:ascii="Arial" w:hAnsi="Arial" w:cs="Arial"/>
          <w:sz w:val="27"/>
          <w:szCs w:val="27"/>
        </w:rPr>
        <w:t>at lowest price</w:t>
      </w:r>
    </w:p>
    <w:p w:rsidR="00226693" w:rsidRDefault="00226693" w:rsidP="00226693">
      <w:pPr>
        <w:rPr>
          <w:rFonts w:ascii="Arial" w:hAnsi="Arial" w:cs="Arial"/>
          <w:color w:val="000000"/>
          <w:sz w:val="18"/>
          <w:szCs w:val="18"/>
        </w:rPr>
      </w:pPr>
      <w:r>
        <w:rPr>
          <w:rFonts w:ascii="Arial" w:hAnsi="Arial" w:cs="Arial"/>
          <w:color w:val="000000"/>
          <w:sz w:val="18"/>
          <w:szCs w:val="18"/>
        </w:rPr>
        <w:t>We particularly deal in many kinds of water dispenser and some other products</w:t>
      </w:r>
    </w:p>
    <w:p w:rsidR="00226693" w:rsidRDefault="00226693" w:rsidP="00226693">
      <w:pPr>
        <w:rPr>
          <w:rFonts w:ascii="Arial" w:hAnsi="Arial" w:cs="Arial"/>
          <w:color w:val="000000"/>
          <w:sz w:val="18"/>
          <w:szCs w:val="18"/>
        </w:rPr>
      </w:pPr>
    </w:p>
    <w:p w:rsidR="00226693" w:rsidRDefault="00226693" w:rsidP="00226693">
      <w:pPr>
        <w:pStyle w:val="a3"/>
        <w:shd w:val="clear" w:color="auto" w:fill="FFFFFF"/>
        <w:spacing w:line="360" w:lineRule="auto"/>
        <w:rPr>
          <w:rFonts w:ascii="Arial" w:hAnsi="Arial" w:cs="Arial"/>
          <w:color w:val="000000"/>
          <w:sz w:val="18"/>
          <w:szCs w:val="18"/>
        </w:rPr>
      </w:pPr>
      <w:r>
        <w:rPr>
          <w:rFonts w:ascii="Arial" w:hAnsi="Arial" w:cs="Arial"/>
          <w:color w:val="000000"/>
          <w:sz w:val="18"/>
          <w:szCs w:val="18"/>
        </w:rPr>
        <w:t xml:space="preserve">Our water dispenser including table one and stand one bottle type, they  can use 5 GL water bottle, They are can with refrigerator, with a cabinet. Or without cabinet. Also they can be with digital display. </w:t>
      </w:r>
    </w:p>
    <w:p w:rsidR="00226693" w:rsidRDefault="00226693" w:rsidP="00226693">
      <w:pPr>
        <w:rPr>
          <w:rFonts w:ascii="Arial" w:hAnsi="Arial" w:cs="Arial"/>
          <w:color w:val="000000"/>
          <w:sz w:val="18"/>
          <w:szCs w:val="18"/>
        </w:rPr>
      </w:pPr>
    </w:p>
    <w:p w:rsidR="00226693" w:rsidRDefault="00226693" w:rsidP="00226693">
      <w:pPr>
        <w:shd w:val="clear" w:color="auto" w:fill="FFFFFF"/>
        <w:spacing w:line="360" w:lineRule="auto"/>
        <w:rPr>
          <w:rFonts w:ascii="Arial" w:hAnsi="Arial" w:cs="Arial"/>
          <w:color w:val="000000"/>
          <w:sz w:val="18"/>
          <w:szCs w:val="18"/>
        </w:rPr>
      </w:pPr>
      <w:r>
        <w:rPr>
          <w:rFonts w:ascii="Arial" w:hAnsi="Arial" w:cs="Arial"/>
          <w:color w:val="000000"/>
          <w:sz w:val="18"/>
          <w:szCs w:val="18"/>
        </w:rPr>
        <w:t xml:space="preserve">These water dispensers  are of  good materials   and have better quality in the world and satisfy all difference customers's demand. </w:t>
      </w:r>
    </w:p>
    <w:p w:rsidR="00226693" w:rsidRDefault="00226693" w:rsidP="00226693">
      <w:pPr>
        <w:shd w:val="clear" w:color="auto" w:fill="FFFFFF"/>
        <w:spacing w:line="360" w:lineRule="auto"/>
        <w:rPr>
          <w:rFonts w:ascii="Arial" w:hAnsi="Arial" w:cs="Arial"/>
          <w:color w:val="000000"/>
          <w:sz w:val="18"/>
          <w:szCs w:val="18"/>
        </w:rPr>
      </w:pPr>
    </w:p>
    <w:p w:rsidR="00226693" w:rsidRDefault="00226693" w:rsidP="00226693">
      <w:pPr>
        <w:pStyle w:val="a3"/>
        <w:shd w:val="clear" w:color="auto" w:fill="FFFFFF"/>
        <w:spacing w:line="360" w:lineRule="auto"/>
        <w:rPr>
          <w:rFonts w:ascii="Arial" w:hAnsi="Arial" w:cs="Arial"/>
          <w:color w:val="000000"/>
          <w:sz w:val="18"/>
          <w:szCs w:val="18"/>
        </w:rPr>
      </w:pPr>
      <w:r>
        <w:rPr>
          <w:noProof/>
        </w:rPr>
        <w:drawing>
          <wp:inline distT="0" distB="0" distL="0" distR="0">
            <wp:extent cx="1200150" cy="2457450"/>
            <wp:effectExtent l="19050" t="0" r="0" b="0"/>
            <wp:docPr id="75" name="Picture 2"/>
            <wp:cNvGraphicFramePr/>
            <a:graphic xmlns:a="http://schemas.openxmlformats.org/drawingml/2006/main">
              <a:graphicData uri="http://schemas.openxmlformats.org/drawingml/2006/picture">
                <pic:pic xmlns:pic="http://schemas.openxmlformats.org/drawingml/2006/picture">
                  <pic:nvPicPr>
                    <pic:cNvPr id="1143" name="Picture 213"/>
                    <pic:cNvPicPr>
                      <a:picLocks noChangeAspect="1" noChangeArrowheads="1"/>
                    </pic:cNvPicPr>
                  </pic:nvPicPr>
                  <pic:blipFill>
                    <a:blip r:embed="rId59" cstate="print"/>
                    <a:srcRect/>
                    <a:stretch>
                      <a:fillRect/>
                    </a:stretch>
                  </pic:blipFill>
                  <pic:spPr bwMode="auto">
                    <a:xfrm>
                      <a:off x="0" y="0"/>
                      <a:ext cx="1200150" cy="2457450"/>
                    </a:xfrm>
                    <a:prstGeom prst="rect">
                      <a:avLst/>
                    </a:prstGeom>
                    <a:noFill/>
                    <a:ln w="9525">
                      <a:noFill/>
                      <a:miter lim="800000"/>
                      <a:headEnd/>
                      <a:tailEnd/>
                    </a:ln>
                  </pic:spPr>
                </pic:pic>
              </a:graphicData>
            </a:graphic>
          </wp:inline>
        </w:drawing>
      </w:r>
      <w:r>
        <w:rPr>
          <w:noProof/>
        </w:rPr>
        <w:drawing>
          <wp:inline distT="0" distB="0" distL="0" distR="0">
            <wp:extent cx="1647825" cy="2095500"/>
            <wp:effectExtent l="19050" t="0" r="9525" b="0"/>
            <wp:docPr id="76" name="Picture 3"/>
            <wp:cNvGraphicFramePr/>
            <a:graphic xmlns:a="http://schemas.openxmlformats.org/drawingml/2006/main">
              <a:graphicData uri="http://schemas.openxmlformats.org/drawingml/2006/picture">
                <pic:pic xmlns:pic="http://schemas.openxmlformats.org/drawingml/2006/picture">
                  <pic:nvPicPr>
                    <pic:cNvPr id="1144" name="Picture 240"/>
                    <pic:cNvPicPr>
                      <a:picLocks noChangeAspect="1" noChangeArrowheads="1"/>
                    </pic:cNvPicPr>
                  </pic:nvPicPr>
                  <pic:blipFill>
                    <a:blip r:embed="rId60" cstate="print"/>
                    <a:srcRect/>
                    <a:stretch>
                      <a:fillRect/>
                    </a:stretch>
                  </pic:blipFill>
                  <pic:spPr bwMode="auto">
                    <a:xfrm>
                      <a:off x="0" y="0"/>
                      <a:ext cx="1647825" cy="2095500"/>
                    </a:xfrm>
                    <a:prstGeom prst="rect">
                      <a:avLst/>
                    </a:prstGeom>
                    <a:noFill/>
                    <a:ln w="9525">
                      <a:noFill/>
                      <a:miter lim="800000"/>
                      <a:headEnd/>
                      <a:tailEnd/>
                    </a:ln>
                  </pic:spPr>
                </pic:pic>
              </a:graphicData>
            </a:graphic>
          </wp:inline>
        </w:drawing>
      </w:r>
      <w:r w:rsidR="006420D8" w:rsidRPr="00067725">
        <w:rPr>
          <w:rFonts w:ascii="Arial" w:hAnsi="Arial" w:cs="Arial"/>
          <w:noProof/>
          <w:color w:val="000000"/>
          <w:sz w:val="18"/>
          <w:szCs w:val="18"/>
        </w:rPr>
        <w:drawing>
          <wp:inline distT="0" distB="0" distL="0" distR="0">
            <wp:extent cx="1485900" cy="2028825"/>
            <wp:effectExtent l="19050" t="0" r="0" b="0"/>
            <wp:docPr id="104" name="Picture 4"/>
            <wp:cNvGraphicFramePr/>
            <a:graphic xmlns:a="http://schemas.openxmlformats.org/drawingml/2006/main">
              <a:graphicData uri="http://schemas.openxmlformats.org/drawingml/2006/picture">
                <pic:pic xmlns:pic="http://schemas.openxmlformats.org/drawingml/2006/picture">
                  <pic:nvPicPr>
                    <pic:cNvPr id="1138" name="Picture 87"/>
                    <pic:cNvPicPr>
                      <a:picLocks noChangeAspect="1" noChangeArrowheads="1"/>
                    </pic:cNvPicPr>
                  </pic:nvPicPr>
                  <pic:blipFill>
                    <a:blip r:embed="rId61" cstate="print"/>
                    <a:srcRect/>
                    <a:stretch>
                      <a:fillRect/>
                    </a:stretch>
                  </pic:blipFill>
                  <pic:spPr bwMode="auto">
                    <a:xfrm>
                      <a:off x="0" y="0"/>
                      <a:ext cx="1485900" cy="2028825"/>
                    </a:xfrm>
                    <a:prstGeom prst="rect">
                      <a:avLst/>
                    </a:prstGeom>
                    <a:noFill/>
                    <a:ln w="9525">
                      <a:noFill/>
                      <a:miter lim="800000"/>
                      <a:headEnd/>
                      <a:tailEnd/>
                    </a:ln>
                  </pic:spPr>
                </pic:pic>
              </a:graphicData>
            </a:graphic>
          </wp:inline>
        </w:drawing>
      </w:r>
    </w:p>
    <w:p w:rsidR="00226693" w:rsidRDefault="00226693" w:rsidP="00226693">
      <w:pPr>
        <w:pStyle w:val="a3"/>
        <w:shd w:val="clear" w:color="auto" w:fill="FFFFFF"/>
        <w:spacing w:line="360" w:lineRule="auto"/>
        <w:rPr>
          <w:rFonts w:ascii="Arial" w:hAnsi="Arial" w:cs="Arial"/>
          <w:color w:val="000000"/>
          <w:sz w:val="18"/>
          <w:szCs w:val="18"/>
        </w:rPr>
      </w:pPr>
    </w:p>
    <w:p w:rsidR="00226693" w:rsidRDefault="00226693" w:rsidP="00226693">
      <w:pPr>
        <w:pStyle w:val="a3"/>
        <w:shd w:val="clear" w:color="auto" w:fill="FFFFFF"/>
        <w:spacing w:line="360" w:lineRule="auto"/>
        <w:rPr>
          <w:rFonts w:ascii="Arial" w:hAnsi="Arial" w:cs="Arial"/>
          <w:color w:val="000000"/>
          <w:sz w:val="18"/>
          <w:szCs w:val="18"/>
        </w:rPr>
      </w:pPr>
      <w:r>
        <w:rPr>
          <w:noProof/>
        </w:rPr>
        <w:drawing>
          <wp:inline distT="0" distB="0" distL="0" distR="0">
            <wp:extent cx="800100" cy="2324100"/>
            <wp:effectExtent l="19050" t="0" r="0" b="0"/>
            <wp:docPr id="80" name="Picture 7"/>
            <wp:cNvGraphicFramePr/>
            <a:graphic xmlns:a="http://schemas.openxmlformats.org/drawingml/2006/main">
              <a:graphicData uri="http://schemas.openxmlformats.org/drawingml/2006/picture">
                <pic:pic xmlns:pic="http://schemas.openxmlformats.org/drawingml/2006/picture">
                  <pic:nvPicPr>
                    <pic:cNvPr id="1135" name="Picture 153"/>
                    <pic:cNvPicPr>
                      <a:picLocks noChangeAspect="1" noChangeArrowheads="1"/>
                    </pic:cNvPicPr>
                  </pic:nvPicPr>
                  <pic:blipFill>
                    <a:blip r:embed="rId62" cstate="print"/>
                    <a:srcRect/>
                    <a:stretch>
                      <a:fillRect/>
                    </a:stretch>
                  </pic:blipFill>
                  <pic:spPr bwMode="auto">
                    <a:xfrm>
                      <a:off x="0" y="0"/>
                      <a:ext cx="800100" cy="2324100"/>
                    </a:xfrm>
                    <a:prstGeom prst="rect">
                      <a:avLst/>
                    </a:prstGeom>
                    <a:noFill/>
                    <a:ln w="9525">
                      <a:noFill/>
                      <a:miter lim="800000"/>
                      <a:headEnd/>
                      <a:tailEnd/>
                    </a:ln>
                  </pic:spPr>
                </pic:pic>
              </a:graphicData>
            </a:graphic>
          </wp:inline>
        </w:drawing>
      </w:r>
      <w:r>
        <w:rPr>
          <w:noProof/>
        </w:rPr>
        <w:drawing>
          <wp:inline distT="0" distB="0" distL="0" distR="0">
            <wp:extent cx="781050" cy="2352675"/>
            <wp:effectExtent l="19050" t="0" r="0" b="0"/>
            <wp:docPr id="81" name="Picture 8"/>
            <wp:cNvGraphicFramePr/>
            <a:graphic xmlns:a="http://schemas.openxmlformats.org/drawingml/2006/main">
              <a:graphicData uri="http://schemas.openxmlformats.org/drawingml/2006/picture">
                <pic:pic xmlns:pic="http://schemas.openxmlformats.org/drawingml/2006/picture">
                  <pic:nvPicPr>
                    <pic:cNvPr id="1136" name="Picture 183"/>
                    <pic:cNvPicPr>
                      <a:picLocks noChangeAspect="1" noChangeArrowheads="1"/>
                    </pic:cNvPicPr>
                  </pic:nvPicPr>
                  <pic:blipFill>
                    <a:blip r:embed="rId63" cstate="print"/>
                    <a:srcRect/>
                    <a:stretch>
                      <a:fillRect/>
                    </a:stretch>
                  </pic:blipFill>
                  <pic:spPr bwMode="auto">
                    <a:xfrm>
                      <a:off x="0" y="0"/>
                      <a:ext cx="781050" cy="2352675"/>
                    </a:xfrm>
                    <a:prstGeom prst="rect">
                      <a:avLst/>
                    </a:prstGeom>
                    <a:noFill/>
                    <a:ln w="9525">
                      <a:noFill/>
                      <a:miter lim="800000"/>
                      <a:headEnd/>
                      <a:tailEnd/>
                    </a:ln>
                  </pic:spPr>
                </pic:pic>
              </a:graphicData>
            </a:graphic>
          </wp:inline>
        </w:drawing>
      </w:r>
      <w:r w:rsidR="006420D8">
        <w:rPr>
          <w:rFonts w:ascii="Arial" w:hAnsi="Arial" w:cs="Arial"/>
          <w:noProof/>
          <w:color w:val="000000"/>
          <w:sz w:val="18"/>
          <w:szCs w:val="18"/>
        </w:rPr>
        <w:drawing>
          <wp:inline distT="0" distB="0" distL="0" distR="0">
            <wp:extent cx="981075" cy="2457450"/>
            <wp:effectExtent l="19050" t="0" r="9525" b="0"/>
            <wp:docPr id="105" name="Picture 2" descr="E:\Drive E laptop APRIL 26, 2011\ماقبل شهر أبريل\طلبيات\التلاجات\الطلبية النهائية\النهائي\Blue+ sil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rive E laptop APRIL 26, 2011\ماقبل شهر أبريل\طلبيات\التلاجات\الطلبية النهائية\النهائي\Blue+ silver.jpg"/>
                    <pic:cNvPicPr>
                      <a:picLocks noChangeAspect="1" noChangeArrowheads="1"/>
                    </pic:cNvPicPr>
                  </pic:nvPicPr>
                  <pic:blipFill>
                    <a:blip r:embed="rId64" cstate="print"/>
                    <a:srcRect/>
                    <a:stretch>
                      <a:fillRect/>
                    </a:stretch>
                  </pic:blipFill>
                  <pic:spPr bwMode="auto">
                    <a:xfrm>
                      <a:off x="0" y="0"/>
                      <a:ext cx="981075" cy="2457450"/>
                    </a:xfrm>
                    <a:prstGeom prst="rect">
                      <a:avLst/>
                    </a:prstGeom>
                    <a:ln>
                      <a:noFill/>
                    </a:ln>
                    <a:effectLst>
                      <a:softEdge rad="112500"/>
                    </a:effectLst>
                  </pic:spPr>
                </pic:pic>
              </a:graphicData>
            </a:graphic>
          </wp:inline>
        </w:drawing>
      </w:r>
      <w:r w:rsidR="006420D8">
        <w:rPr>
          <w:rFonts w:ascii="Arial" w:hAnsi="Arial" w:cs="Arial"/>
          <w:noProof/>
          <w:color w:val="000000"/>
          <w:sz w:val="18"/>
          <w:szCs w:val="18"/>
        </w:rPr>
        <w:drawing>
          <wp:inline distT="0" distB="0" distL="0" distR="0">
            <wp:extent cx="1019175" cy="2333625"/>
            <wp:effectExtent l="19050" t="0" r="9525" b="0"/>
            <wp:docPr id="106" name="Picture 1" descr="E:\Drive E laptop APRIL 26, 2011\ماقبل شهر أبريل\طلبيات\التلاجات\الطلبية النهائية\النهائي\Red+ sil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ive E laptop APRIL 26, 2011\ماقبل شهر أبريل\طلبيات\التلاجات\الطلبية النهائية\النهائي\Red+ silver.jpg"/>
                    <pic:cNvPicPr>
                      <a:picLocks noChangeAspect="1" noChangeArrowheads="1"/>
                    </pic:cNvPicPr>
                  </pic:nvPicPr>
                  <pic:blipFill>
                    <a:blip r:embed="rId65" cstate="print"/>
                    <a:srcRect/>
                    <a:stretch>
                      <a:fillRect/>
                    </a:stretch>
                  </pic:blipFill>
                  <pic:spPr bwMode="auto">
                    <a:xfrm>
                      <a:off x="0" y="0"/>
                      <a:ext cx="1019175" cy="2333625"/>
                    </a:xfrm>
                    <a:prstGeom prst="rect">
                      <a:avLst/>
                    </a:prstGeom>
                    <a:ln>
                      <a:noFill/>
                    </a:ln>
                    <a:effectLst>
                      <a:softEdge rad="112500"/>
                    </a:effectLst>
                  </pic:spPr>
                </pic:pic>
              </a:graphicData>
            </a:graphic>
          </wp:inline>
        </w:drawing>
      </w:r>
    </w:p>
    <w:p w:rsidR="00226693" w:rsidRDefault="00226693" w:rsidP="00226693">
      <w:pPr>
        <w:pStyle w:val="a3"/>
        <w:shd w:val="clear" w:color="auto" w:fill="FFFFFF"/>
        <w:spacing w:line="360" w:lineRule="auto"/>
        <w:rPr>
          <w:rFonts w:ascii="Arial" w:hAnsi="Arial" w:cs="Arial"/>
          <w:color w:val="000000"/>
          <w:sz w:val="18"/>
          <w:szCs w:val="18"/>
        </w:rPr>
      </w:pPr>
    </w:p>
    <w:p w:rsidR="00226693" w:rsidRDefault="00226693" w:rsidP="006420D8">
      <w:pPr>
        <w:pStyle w:val="a3"/>
        <w:shd w:val="clear" w:color="auto" w:fill="FFFFFF"/>
        <w:tabs>
          <w:tab w:val="left" w:pos="2730"/>
        </w:tabs>
        <w:spacing w:line="360" w:lineRule="auto"/>
        <w:rPr>
          <w:rFonts w:ascii="Arial" w:hAnsi="Arial" w:cs="Arial"/>
          <w:color w:val="000000"/>
          <w:sz w:val="18"/>
          <w:szCs w:val="18"/>
        </w:rPr>
      </w:pPr>
      <w:r>
        <w:rPr>
          <w:rFonts w:ascii="Arial" w:hAnsi="Arial" w:cs="Arial"/>
          <w:color w:val="000000"/>
          <w:sz w:val="18"/>
          <w:szCs w:val="18"/>
        </w:rPr>
        <w:tab/>
      </w:r>
    </w:p>
    <w:p w:rsidR="00226693" w:rsidRDefault="00226693" w:rsidP="00226693">
      <w:pPr>
        <w:pStyle w:val="a3"/>
        <w:shd w:val="clear" w:color="auto" w:fill="FFFFFF"/>
        <w:spacing w:line="360" w:lineRule="auto"/>
        <w:rPr>
          <w:rFonts w:ascii="Arial" w:hAnsi="Arial" w:cs="Arial"/>
          <w:color w:val="000000"/>
          <w:sz w:val="18"/>
          <w:szCs w:val="18"/>
        </w:rPr>
      </w:pPr>
    </w:p>
    <w:p w:rsidR="00226693" w:rsidRDefault="00226693" w:rsidP="00226693">
      <w:pPr>
        <w:pStyle w:val="a3"/>
        <w:shd w:val="clear" w:color="auto" w:fill="FFFFFF"/>
        <w:spacing w:line="360" w:lineRule="auto"/>
        <w:rPr>
          <w:rFonts w:ascii="Arial" w:hAnsi="Arial" w:cs="Arial"/>
          <w:color w:val="000000"/>
          <w:sz w:val="18"/>
          <w:szCs w:val="18"/>
        </w:rPr>
      </w:pPr>
      <w:r>
        <w:rPr>
          <w:rFonts w:ascii="Arial" w:hAnsi="Arial" w:cs="Arial"/>
          <w:color w:val="000000"/>
          <w:sz w:val="18"/>
          <w:szCs w:val="18"/>
        </w:rPr>
        <w:br w:type="textWrapping" w:clear="all"/>
      </w:r>
    </w:p>
    <w:p w:rsidR="00226693" w:rsidRDefault="00226693" w:rsidP="00226693">
      <w:pPr>
        <w:pStyle w:val="a3"/>
        <w:shd w:val="clear" w:color="auto" w:fill="FFFFFF"/>
        <w:spacing w:line="360" w:lineRule="auto"/>
        <w:rPr>
          <w:rFonts w:ascii="Arial" w:hAnsi="Arial" w:cs="Arial"/>
          <w:color w:val="000000"/>
          <w:sz w:val="18"/>
          <w:szCs w:val="18"/>
        </w:rPr>
      </w:pPr>
    </w:p>
    <w:p w:rsidR="00226693" w:rsidRDefault="00226693" w:rsidP="00226693">
      <w:pPr>
        <w:pStyle w:val="a3"/>
        <w:rPr>
          <w:rFonts w:asciiTheme="minorHAnsi" w:hAnsiTheme="minorHAnsi" w:cstheme="minorHAnsi"/>
          <w:b/>
          <w:bCs/>
          <w:sz w:val="28"/>
          <w:szCs w:val="28"/>
          <w:u w:val="single"/>
        </w:rPr>
      </w:pPr>
    </w:p>
    <w:p w:rsidR="00226693" w:rsidRPr="00000D80" w:rsidRDefault="00226693" w:rsidP="00226693">
      <w:pPr>
        <w:pStyle w:val="a3"/>
        <w:numPr>
          <w:ilvl w:val="0"/>
          <w:numId w:val="5"/>
        </w:numPr>
        <w:rPr>
          <w:rFonts w:asciiTheme="minorHAnsi" w:hAnsiTheme="minorHAnsi" w:cstheme="minorHAnsi"/>
          <w:b/>
          <w:bCs/>
          <w:sz w:val="28"/>
          <w:szCs w:val="28"/>
          <w:u w:val="single"/>
        </w:rPr>
      </w:pPr>
      <w:r>
        <w:rPr>
          <w:rFonts w:asciiTheme="minorHAnsi" w:hAnsiTheme="minorHAnsi" w:cstheme="minorHAnsi"/>
          <w:b/>
          <w:bCs/>
          <w:sz w:val="28"/>
          <w:szCs w:val="28"/>
          <w:u w:val="single"/>
        </w:rPr>
        <w:t xml:space="preserve"> Caravans.</w:t>
      </w:r>
    </w:p>
    <w:p w:rsidR="00226693" w:rsidRDefault="00226693" w:rsidP="00226693"/>
    <w:p w:rsidR="00226693" w:rsidRDefault="00226693" w:rsidP="00226693">
      <w:r>
        <w:rPr>
          <w:noProof/>
        </w:rPr>
        <w:drawing>
          <wp:inline distT="0" distB="0" distL="0" distR="0">
            <wp:extent cx="2781300" cy="1902518"/>
            <wp:effectExtent l="19050" t="0" r="0" b="0"/>
            <wp:docPr id="84" name="Picture 14" descr="E:\Nisreen - First position\1322009\2008-12 (ديسمبر)\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isreen - First position\1322009\2008-12 (ديسمبر)\scan0004.jpg"/>
                    <pic:cNvPicPr>
                      <a:picLocks noChangeAspect="1" noChangeArrowheads="1"/>
                    </pic:cNvPicPr>
                  </pic:nvPicPr>
                  <pic:blipFill>
                    <a:blip r:embed="rId66" cstate="print"/>
                    <a:srcRect/>
                    <a:stretch>
                      <a:fillRect/>
                    </a:stretch>
                  </pic:blipFill>
                  <pic:spPr bwMode="auto">
                    <a:xfrm>
                      <a:off x="0" y="0"/>
                      <a:ext cx="2781300" cy="1902518"/>
                    </a:xfrm>
                    <a:prstGeom prst="rect">
                      <a:avLst/>
                    </a:prstGeom>
                    <a:ln>
                      <a:noFill/>
                    </a:ln>
                    <a:effectLst>
                      <a:softEdge rad="112500"/>
                    </a:effectLst>
                  </pic:spPr>
                </pic:pic>
              </a:graphicData>
            </a:graphic>
          </wp:inline>
        </w:drawing>
      </w:r>
      <w:r>
        <w:rPr>
          <w:noProof/>
        </w:rPr>
        <w:drawing>
          <wp:inline distT="0" distB="0" distL="0" distR="0">
            <wp:extent cx="2905125" cy="2050105"/>
            <wp:effectExtent l="19050" t="0" r="9525" b="0"/>
            <wp:docPr id="85" name="Picture 13" descr="E:\Nisreen - First position\1322009\2008-12 (ديسمبر)\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isreen - First position\1322009\2008-12 (ديسمبر)\scan0003.jpg"/>
                    <pic:cNvPicPr>
                      <a:picLocks noChangeAspect="1" noChangeArrowheads="1"/>
                    </pic:cNvPicPr>
                  </pic:nvPicPr>
                  <pic:blipFill>
                    <a:blip r:embed="rId67" cstate="print"/>
                    <a:srcRect/>
                    <a:stretch>
                      <a:fillRect/>
                    </a:stretch>
                  </pic:blipFill>
                  <pic:spPr bwMode="auto">
                    <a:xfrm>
                      <a:off x="0" y="0"/>
                      <a:ext cx="2905544" cy="2050401"/>
                    </a:xfrm>
                    <a:prstGeom prst="rect">
                      <a:avLst/>
                    </a:prstGeom>
                    <a:ln>
                      <a:noFill/>
                    </a:ln>
                    <a:effectLst>
                      <a:softEdge rad="112500"/>
                    </a:effectLst>
                  </pic:spPr>
                </pic:pic>
              </a:graphicData>
            </a:graphic>
          </wp:inline>
        </w:drawing>
      </w:r>
      <w:r>
        <w:rPr>
          <w:noProof/>
        </w:rPr>
        <w:drawing>
          <wp:inline distT="0" distB="0" distL="0" distR="0">
            <wp:extent cx="2943225" cy="2095500"/>
            <wp:effectExtent l="19050" t="0" r="9525" b="0"/>
            <wp:docPr id="86" name="Picture 12" descr="E:\Nisreen - First position\1322009\2008-12 (ديسمبر)\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isreen - First position\1322009\2008-12 (ديسمبر)\scan0002.jpg"/>
                    <pic:cNvPicPr>
                      <a:picLocks noChangeAspect="1" noChangeArrowheads="1"/>
                    </pic:cNvPicPr>
                  </pic:nvPicPr>
                  <pic:blipFill>
                    <a:blip r:embed="rId68" cstate="print"/>
                    <a:srcRect/>
                    <a:stretch>
                      <a:fillRect/>
                    </a:stretch>
                  </pic:blipFill>
                  <pic:spPr bwMode="auto">
                    <a:xfrm>
                      <a:off x="0" y="0"/>
                      <a:ext cx="2943225" cy="2095500"/>
                    </a:xfrm>
                    <a:prstGeom prst="rect">
                      <a:avLst/>
                    </a:prstGeom>
                    <a:ln>
                      <a:noFill/>
                    </a:ln>
                    <a:effectLst>
                      <a:softEdge rad="112500"/>
                    </a:effectLst>
                  </pic:spPr>
                </pic:pic>
              </a:graphicData>
            </a:graphic>
          </wp:inline>
        </w:drawing>
      </w:r>
      <w:r>
        <w:rPr>
          <w:noProof/>
        </w:rPr>
        <w:drawing>
          <wp:inline distT="0" distB="0" distL="0" distR="0">
            <wp:extent cx="2581275" cy="3656300"/>
            <wp:effectExtent l="19050" t="0" r="9525" b="0"/>
            <wp:docPr id="88" name="Picture 10" descr="E:\Nisreen - First position\1322009\2008-12 (ديسمبر)\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isreen - First position\1322009\2008-12 (ديسمبر)\scan0005.jpg"/>
                    <pic:cNvPicPr>
                      <a:picLocks noChangeAspect="1" noChangeArrowheads="1"/>
                    </pic:cNvPicPr>
                  </pic:nvPicPr>
                  <pic:blipFill>
                    <a:blip r:embed="rId69" cstate="print"/>
                    <a:srcRect/>
                    <a:stretch>
                      <a:fillRect/>
                    </a:stretch>
                  </pic:blipFill>
                  <pic:spPr bwMode="auto">
                    <a:xfrm>
                      <a:off x="0" y="0"/>
                      <a:ext cx="2581275" cy="3656300"/>
                    </a:xfrm>
                    <a:prstGeom prst="rect">
                      <a:avLst/>
                    </a:prstGeom>
                    <a:ln>
                      <a:noFill/>
                    </a:ln>
                    <a:effectLst>
                      <a:softEdge rad="112500"/>
                    </a:effectLst>
                  </pic:spPr>
                </pic:pic>
              </a:graphicData>
            </a:graphic>
          </wp:inline>
        </w:drawing>
      </w:r>
    </w:p>
    <w:p w:rsidR="00226693" w:rsidRDefault="00226693" w:rsidP="00226693"/>
    <w:p w:rsidR="00226693" w:rsidRDefault="00226693" w:rsidP="00226693"/>
    <w:p w:rsidR="006420D8" w:rsidRDefault="006420D8" w:rsidP="00226693"/>
    <w:p w:rsidR="006420D8" w:rsidRDefault="006420D8" w:rsidP="00226693"/>
    <w:p w:rsidR="006420D8" w:rsidRDefault="006420D8" w:rsidP="00226693"/>
    <w:p w:rsidR="00E84FB2" w:rsidRDefault="00E84FB2" w:rsidP="00E84FB2"/>
    <w:p w:rsidR="00E84FB2" w:rsidRPr="008C679F" w:rsidRDefault="00E84FB2" w:rsidP="001732B7">
      <w:pPr>
        <w:outlineLvl w:val="0"/>
        <w:rPr>
          <w:b/>
          <w:bCs/>
          <w:sz w:val="32"/>
          <w:szCs w:val="32"/>
          <w:rtl/>
        </w:rPr>
      </w:pPr>
      <w:r w:rsidRPr="008C679F">
        <w:rPr>
          <w:b/>
          <w:bCs/>
          <w:sz w:val="32"/>
          <w:szCs w:val="32"/>
        </w:rPr>
        <w:t>Projects executed by the company</w:t>
      </w:r>
      <w:r>
        <w:rPr>
          <w:b/>
          <w:bCs/>
          <w:sz w:val="32"/>
          <w:szCs w:val="32"/>
        </w:rPr>
        <w:t>:</w:t>
      </w:r>
    </w:p>
    <w:p w:rsidR="00E84FB2" w:rsidRDefault="00E84FB2" w:rsidP="00E84FB2">
      <w:r>
        <w:t xml:space="preserve">    </w:t>
      </w:r>
    </w:p>
    <w:p w:rsidR="00E84FB2" w:rsidRDefault="00E84FB2" w:rsidP="00E84FB2">
      <w:pPr>
        <w:spacing w:line="360" w:lineRule="auto"/>
      </w:pPr>
    </w:p>
    <w:p w:rsidR="00E84FB2" w:rsidRDefault="00E84FB2" w:rsidP="00E84FB2">
      <w:pPr>
        <w:spacing w:line="360" w:lineRule="auto"/>
      </w:pPr>
      <w:r>
        <w:t>The company contracted with many governmental and private sector institutions and international institutions that work in Palestine such as UNRWA and Red Cross.</w:t>
      </w:r>
    </w:p>
    <w:p w:rsidR="00E84FB2" w:rsidRDefault="00E84FB2" w:rsidP="00E84FB2">
      <w:pPr>
        <w:spacing w:line="360" w:lineRule="auto"/>
      </w:pPr>
      <w:r>
        <w:t>In addition, the company made many contracts with individuals.</w:t>
      </w:r>
    </w:p>
    <w:p w:rsidR="00E84FB2" w:rsidRDefault="00E84FB2" w:rsidP="00E84FB2">
      <w:pPr>
        <w:spacing w:line="360" w:lineRule="auto"/>
      </w:pPr>
    </w:p>
    <w:p w:rsidR="00E84FB2" w:rsidRDefault="00E84FB2" w:rsidP="00E84FB2">
      <w:pPr>
        <w:spacing w:line="360" w:lineRule="auto"/>
      </w:pPr>
      <w:r>
        <w:t>These contracts included design and installation of RO desalination water units and pumping and fire fighting units and design, supply and installation of caravans.</w:t>
      </w:r>
    </w:p>
    <w:p w:rsidR="00E84FB2" w:rsidRDefault="00E84FB2" w:rsidP="00E84FB2">
      <w:pPr>
        <w:spacing w:line="360" w:lineRule="auto"/>
      </w:pPr>
    </w:p>
    <w:p w:rsidR="00E84FB2" w:rsidRDefault="00E84FB2" w:rsidP="00E84FB2">
      <w:pPr>
        <w:spacing w:line="360" w:lineRule="auto"/>
      </w:pPr>
      <w:r>
        <w:t>In addition, the company executed many projects as a sub- contractor with many companies in the field of water and waste water networks.</w:t>
      </w:r>
    </w:p>
    <w:p w:rsidR="00E84FB2" w:rsidRDefault="00E84FB2" w:rsidP="00E84FB2">
      <w:pPr>
        <w:spacing w:line="360" w:lineRule="auto"/>
      </w:pPr>
    </w:p>
    <w:p w:rsidR="00E84FB2" w:rsidRDefault="00E84FB2" w:rsidP="001732B7">
      <w:pPr>
        <w:spacing w:line="360" w:lineRule="auto"/>
        <w:outlineLvl w:val="0"/>
      </w:pPr>
      <w:r>
        <w:t>The following table summarizes the projects that executed by our company for different clients.</w:t>
      </w:r>
    </w:p>
    <w:p w:rsidR="00E84FB2" w:rsidRDefault="00E84FB2" w:rsidP="00E84FB2">
      <w:pPr>
        <w:spacing w:line="360" w:lineRule="auto"/>
      </w:pPr>
    </w:p>
    <w:p w:rsidR="00E84FB2" w:rsidRDefault="00E84FB2" w:rsidP="00E84FB2"/>
    <w:tbl>
      <w:tblPr>
        <w:tblW w:w="11609" w:type="dxa"/>
        <w:tblInd w:w="93" w:type="dxa"/>
        <w:tblLook w:val="0000" w:firstRow="0" w:lastRow="0" w:firstColumn="0" w:lastColumn="0" w:noHBand="0" w:noVBand="0"/>
      </w:tblPr>
      <w:tblGrid>
        <w:gridCol w:w="740"/>
        <w:gridCol w:w="4640"/>
        <w:gridCol w:w="3424"/>
        <w:gridCol w:w="935"/>
        <w:gridCol w:w="935"/>
        <w:gridCol w:w="935"/>
      </w:tblGrid>
      <w:tr w:rsidR="00E84FB2" w:rsidRPr="002C2FD6" w:rsidTr="0041003A">
        <w:trPr>
          <w:gridAfter w:val="2"/>
          <w:wAfter w:w="1870" w:type="dxa"/>
          <w:trHeight w:val="702"/>
        </w:trPr>
        <w:tc>
          <w:tcPr>
            <w:tcW w:w="740" w:type="dxa"/>
            <w:tcBorders>
              <w:top w:val="single" w:sz="4" w:space="0" w:color="auto"/>
              <w:left w:val="single" w:sz="4" w:space="0" w:color="auto"/>
              <w:bottom w:val="single" w:sz="4" w:space="0" w:color="auto"/>
              <w:right w:val="single" w:sz="4" w:space="0" w:color="auto"/>
            </w:tcBorders>
            <w:shd w:val="clear" w:color="auto" w:fill="C0C0C0"/>
            <w:vAlign w:val="center"/>
          </w:tcPr>
          <w:p w:rsidR="00E84FB2" w:rsidRPr="002C2FD6" w:rsidRDefault="00E84FB2" w:rsidP="0041003A">
            <w:pPr>
              <w:jc w:val="center"/>
              <w:rPr>
                <w:b/>
                <w:bCs/>
              </w:rPr>
            </w:pPr>
            <w:r w:rsidRPr="002C2FD6">
              <w:rPr>
                <w:b/>
                <w:bCs/>
                <w:rtl/>
              </w:rPr>
              <w:t>#</w:t>
            </w:r>
          </w:p>
        </w:tc>
        <w:tc>
          <w:tcPr>
            <w:tcW w:w="4640" w:type="dxa"/>
            <w:tcBorders>
              <w:top w:val="single" w:sz="4" w:space="0" w:color="auto"/>
              <w:left w:val="nil"/>
              <w:bottom w:val="single" w:sz="4" w:space="0" w:color="auto"/>
              <w:right w:val="single" w:sz="4" w:space="0" w:color="auto"/>
            </w:tcBorders>
            <w:shd w:val="clear" w:color="auto" w:fill="C0C0C0"/>
            <w:vAlign w:val="center"/>
          </w:tcPr>
          <w:p w:rsidR="00E84FB2" w:rsidRPr="002C2FD6" w:rsidRDefault="00E84FB2" w:rsidP="0041003A">
            <w:pPr>
              <w:jc w:val="center"/>
              <w:rPr>
                <w:b/>
                <w:bCs/>
              </w:rPr>
            </w:pPr>
            <w:r w:rsidRPr="002C2FD6">
              <w:rPr>
                <w:b/>
                <w:bCs/>
              </w:rPr>
              <w:t>Project</w:t>
            </w:r>
            <w:r w:rsidRPr="002C2FD6">
              <w:rPr>
                <w:b/>
                <w:bCs/>
                <w:rtl/>
              </w:rPr>
              <w:t xml:space="preserve"> </w:t>
            </w:r>
            <w:r w:rsidRPr="002C2FD6">
              <w:rPr>
                <w:b/>
                <w:bCs/>
              </w:rPr>
              <w:t>name</w:t>
            </w:r>
          </w:p>
        </w:tc>
        <w:tc>
          <w:tcPr>
            <w:tcW w:w="3424" w:type="dxa"/>
            <w:tcBorders>
              <w:top w:val="single" w:sz="4" w:space="0" w:color="auto"/>
              <w:left w:val="nil"/>
              <w:bottom w:val="single" w:sz="4" w:space="0" w:color="auto"/>
              <w:right w:val="single" w:sz="4" w:space="0" w:color="auto"/>
            </w:tcBorders>
            <w:shd w:val="clear" w:color="auto" w:fill="C0C0C0"/>
            <w:vAlign w:val="center"/>
          </w:tcPr>
          <w:p w:rsidR="00E84FB2" w:rsidRPr="002C2FD6" w:rsidRDefault="00E84FB2" w:rsidP="0041003A">
            <w:pPr>
              <w:jc w:val="center"/>
              <w:rPr>
                <w:b/>
                <w:bCs/>
              </w:rPr>
            </w:pPr>
            <w:r w:rsidRPr="002C2FD6">
              <w:rPr>
                <w:b/>
                <w:bCs/>
              </w:rPr>
              <w:t>Client</w:t>
            </w:r>
          </w:p>
        </w:tc>
        <w:tc>
          <w:tcPr>
            <w:tcW w:w="935" w:type="dxa"/>
            <w:tcBorders>
              <w:top w:val="single" w:sz="4" w:space="0" w:color="auto"/>
              <w:left w:val="nil"/>
              <w:bottom w:val="single" w:sz="4" w:space="0" w:color="auto"/>
              <w:right w:val="single" w:sz="4" w:space="0" w:color="auto"/>
            </w:tcBorders>
            <w:shd w:val="clear" w:color="auto" w:fill="C0C0C0"/>
            <w:vAlign w:val="center"/>
          </w:tcPr>
          <w:p w:rsidR="00E84FB2" w:rsidRPr="002C2FD6" w:rsidRDefault="00E84FB2" w:rsidP="0041003A">
            <w:pPr>
              <w:jc w:val="center"/>
              <w:rPr>
                <w:b/>
                <w:bCs/>
              </w:rPr>
            </w:pPr>
            <w:r w:rsidRPr="002C2FD6">
              <w:rPr>
                <w:b/>
                <w:bCs/>
              </w:rPr>
              <w:t>year</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1</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r>
              <w:t>Installation of water</w:t>
            </w:r>
            <w:r>
              <w:rPr>
                <w:rtl/>
              </w:rPr>
              <w:t xml:space="preserve"> &amp; </w:t>
            </w:r>
            <w:r>
              <w:t>waste water</w:t>
            </w:r>
            <w:r>
              <w:rPr>
                <w:rtl/>
              </w:rPr>
              <w:t xml:space="preserve"> </w:t>
            </w:r>
            <w:r>
              <w:t>networks for a residential house</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right"/>
            </w:pPr>
            <w:r>
              <w:t>Ahmed Hassan Taha</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1996</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2</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r>
              <w:t>Supply</w:t>
            </w:r>
            <w:r>
              <w:rPr>
                <w:rtl/>
              </w:rPr>
              <w:t xml:space="preserve"> &amp; </w:t>
            </w:r>
            <w:r>
              <w:t>installation of pumping units and</w:t>
            </w:r>
            <w:r>
              <w:rPr>
                <w:rtl/>
              </w:rPr>
              <w:t xml:space="preserve"> </w:t>
            </w:r>
            <w:r>
              <w:t>waste water installations for All Awda city buildings</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41003A">
            <w:r>
              <w:t>ANNESOUR  Investment ,</w:t>
            </w:r>
            <w:r>
              <w:rPr>
                <w:rtl/>
              </w:rPr>
              <w:t xml:space="preserve"> </w:t>
            </w:r>
            <w:r>
              <w:t>Industry, Trading, Contracting Co.</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1999</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3</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r>
              <w:t>Manufacturing and installing containers</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right"/>
            </w:pPr>
            <w:r>
              <w:t>Ministry of Industry</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1998</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4</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r>
              <w:t>Supply</w:t>
            </w:r>
            <w:r>
              <w:rPr>
                <w:rtl/>
              </w:rPr>
              <w:t xml:space="preserve"> &amp; </w:t>
            </w:r>
            <w:r>
              <w:t>installation of pumping units</w:t>
            </w:r>
            <w:r>
              <w:rPr>
                <w:rtl/>
              </w:rPr>
              <w:t xml:space="preserve">  </w:t>
            </w:r>
            <w:r>
              <w:t>for All Awda city buildings</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41003A">
            <w:r>
              <w:t>Al Nosour Co. for investment , trading,</w:t>
            </w:r>
            <w:r>
              <w:rPr>
                <w:rtl/>
              </w:rPr>
              <w:t xml:space="preserve"> </w:t>
            </w:r>
            <w:r>
              <w:t>industry and contracting</w:t>
            </w:r>
            <w:r>
              <w:rPr>
                <w:rtl/>
              </w:rPr>
              <w:t xml:space="preserve"> </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1999</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5</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r>
              <w:t>Manufacturing and installing containers</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right"/>
            </w:pPr>
            <w:r>
              <w:t>Representation office of the Sultanate of Oman to the Palestinian National Authority- Gaza.</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2002</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6</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r>
              <w:t>Manufacturing and installing containers</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right"/>
            </w:pPr>
            <w:r>
              <w:t>Electricity distribution Co.- Gaza Governorates</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2002</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7</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r>
              <w:t>Modification</w:t>
            </w:r>
            <w:r>
              <w:rPr>
                <w:rtl/>
              </w:rPr>
              <w:t xml:space="preserve"> &amp; </w:t>
            </w:r>
            <w:r>
              <w:t>replacement of Jabalia water</w:t>
            </w:r>
            <w:r>
              <w:rPr>
                <w:rtl/>
              </w:rPr>
              <w:t xml:space="preserve"> </w:t>
            </w:r>
            <w:r>
              <w:t>pipelines</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right"/>
            </w:pPr>
            <w:r>
              <w:t>UNRWA</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2002</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8</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r>
              <w:t>Development of Beit Hannon water and waste</w:t>
            </w:r>
            <w:r>
              <w:rPr>
                <w:rtl/>
              </w:rPr>
              <w:t xml:space="preserve"> </w:t>
            </w:r>
            <w:r>
              <w:t>water networks</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right"/>
            </w:pPr>
            <w:r>
              <w:rPr>
                <w:rtl/>
              </w:rPr>
              <w:t xml:space="preserve"> </w:t>
            </w:r>
            <w:r>
              <w:t>Handala Co., Sub - Contractor</w:t>
            </w:r>
            <w:r>
              <w:rPr>
                <w:rtl/>
              </w:rPr>
              <w:t xml:space="preserve"> </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2002</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9</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r>
              <w:t>Development of Block 1,2</w:t>
            </w:r>
            <w:r>
              <w:rPr>
                <w:rtl/>
              </w:rPr>
              <w:t xml:space="preserve"> </w:t>
            </w:r>
            <w:r>
              <w:t>in AL Maghazi Camp</w:t>
            </w:r>
            <w:r>
              <w:rPr>
                <w:rtl/>
              </w:rPr>
              <w:t xml:space="preserve"> </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right"/>
            </w:pPr>
            <w:r>
              <w:rPr>
                <w:rtl/>
              </w:rPr>
              <w:t xml:space="preserve"> </w:t>
            </w:r>
            <w:r>
              <w:t>Handala Co., Sub - Contractor</w:t>
            </w:r>
            <w:r>
              <w:rPr>
                <w:rtl/>
              </w:rPr>
              <w:t xml:space="preserve"> </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2002</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10</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r>
              <w:t>Supply</w:t>
            </w:r>
            <w:r>
              <w:rPr>
                <w:rtl/>
              </w:rPr>
              <w:t xml:space="preserve"> &amp; </w:t>
            </w:r>
            <w:r>
              <w:t>installation of pumping</w:t>
            </w:r>
            <w:r>
              <w:rPr>
                <w:rtl/>
              </w:rPr>
              <w:t xml:space="preserve">  </w:t>
            </w:r>
            <w:r>
              <w:t>and fire</w:t>
            </w:r>
            <w:r>
              <w:rPr>
                <w:rtl/>
              </w:rPr>
              <w:t xml:space="preserve"> </w:t>
            </w:r>
            <w:r>
              <w:t>fighting units</w:t>
            </w:r>
            <w:r>
              <w:rPr>
                <w:rtl/>
              </w:rPr>
              <w:t xml:space="preserve"> </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41003A">
            <w:r>
              <w:t>Abu Salah</w:t>
            </w:r>
            <w:r>
              <w:rPr>
                <w:rtl/>
              </w:rPr>
              <w:t xml:space="preserve"> &amp; </w:t>
            </w:r>
            <w:r>
              <w:t>his brothers for general trading</w:t>
            </w:r>
            <w:r>
              <w:rPr>
                <w:rtl/>
              </w:rPr>
              <w:t xml:space="preserve"> &amp; </w:t>
            </w:r>
            <w:r>
              <w:t>contracting</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2003</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11</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t>Supply</w:t>
            </w:r>
            <w:r>
              <w:rPr>
                <w:rtl/>
              </w:rPr>
              <w:t xml:space="preserve"> &amp; </w:t>
            </w:r>
            <w:r>
              <w:t>installation of RO desalination</w:t>
            </w:r>
            <w:r>
              <w:rPr>
                <w:rtl/>
              </w:rPr>
              <w:t xml:space="preserve"> </w:t>
            </w:r>
            <w:r>
              <w:t>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right"/>
            </w:pPr>
            <w:r>
              <w:t>Ministry of Health</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2004</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12</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t>Supply</w:t>
            </w:r>
            <w:r>
              <w:rPr>
                <w:rtl/>
              </w:rPr>
              <w:t xml:space="preserve"> &amp; </w:t>
            </w:r>
            <w:r>
              <w:t>installation of RO desalination</w:t>
            </w:r>
            <w:r>
              <w:rPr>
                <w:rtl/>
              </w:rPr>
              <w:t xml:space="preserve"> </w:t>
            </w:r>
            <w:r>
              <w:t>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right"/>
            </w:pPr>
            <w:r>
              <w:t>Islamic society - Gaza</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2004</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13</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r>
              <w:t>Supply</w:t>
            </w:r>
            <w:r>
              <w:rPr>
                <w:rtl/>
              </w:rPr>
              <w:t xml:space="preserve"> &amp; </w:t>
            </w:r>
            <w:r>
              <w:t>installation of pumping</w:t>
            </w:r>
            <w:r>
              <w:rPr>
                <w:rtl/>
              </w:rPr>
              <w:t xml:space="preserve">  </w:t>
            </w:r>
            <w:r>
              <w:t>and fire</w:t>
            </w:r>
            <w:r>
              <w:rPr>
                <w:rtl/>
              </w:rPr>
              <w:t xml:space="preserve"> </w:t>
            </w:r>
            <w:r>
              <w:t>fighting units</w:t>
            </w:r>
            <w:r>
              <w:rPr>
                <w:rtl/>
              </w:rPr>
              <w:t xml:space="preserve"> </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41003A">
            <w:r>
              <w:t>Abu Shamala</w:t>
            </w:r>
            <w:r>
              <w:rPr>
                <w:rtl/>
              </w:rPr>
              <w:t xml:space="preserve"> &amp; </w:t>
            </w:r>
            <w:r>
              <w:t>Abu Dan</w:t>
            </w:r>
            <w:r>
              <w:rPr>
                <w:rtl/>
              </w:rPr>
              <w:t xml:space="preserve"> </w:t>
            </w:r>
            <w:r>
              <w:t>Co</w:t>
            </w:r>
            <w:r>
              <w:rPr>
                <w:rtl/>
              </w:rPr>
              <w:t xml:space="preserve">. </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2004</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14</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r>
              <w:t>Supply</w:t>
            </w:r>
            <w:r>
              <w:rPr>
                <w:rtl/>
              </w:rPr>
              <w:t xml:space="preserve"> &amp; </w:t>
            </w:r>
            <w:r>
              <w:t>installation of water pumps</w:t>
            </w:r>
            <w:r>
              <w:rPr>
                <w:rtl/>
              </w:rPr>
              <w:t xml:space="preserve">  </w:t>
            </w:r>
            <w:r>
              <w:t>and heating units</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right"/>
            </w:pPr>
            <w:r>
              <w:t>Al -Zafer Group for investment &amp; development Co.</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2004</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15</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r>
              <w:t>Supply</w:t>
            </w:r>
            <w:r>
              <w:rPr>
                <w:rtl/>
              </w:rPr>
              <w:t xml:space="preserve"> &amp; </w:t>
            </w:r>
            <w:r>
              <w:t>installation of pumping</w:t>
            </w:r>
            <w:r>
              <w:rPr>
                <w:rtl/>
              </w:rPr>
              <w:t xml:space="preserve">  </w:t>
            </w:r>
            <w:r>
              <w:t>and fire</w:t>
            </w:r>
            <w:r>
              <w:rPr>
                <w:rtl/>
              </w:rPr>
              <w:t xml:space="preserve"> </w:t>
            </w:r>
            <w:r>
              <w:t>fighting units</w:t>
            </w:r>
            <w:r>
              <w:rPr>
                <w:rtl/>
              </w:rPr>
              <w:t xml:space="preserve"> </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right"/>
            </w:pPr>
            <w:r>
              <w:t>Ata Sons Company</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2004</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16</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r>
              <w:t>Supply</w:t>
            </w:r>
            <w:r>
              <w:rPr>
                <w:rtl/>
              </w:rPr>
              <w:t xml:space="preserve"> &amp; </w:t>
            </w:r>
            <w:r>
              <w:t>installation of RO desalination</w:t>
            </w:r>
            <w:r>
              <w:rPr>
                <w:rtl/>
              </w:rPr>
              <w:t xml:space="preserve"> </w:t>
            </w:r>
            <w:r>
              <w:t>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41003A">
            <w:r>
              <w:t>EL Salah Islamic</w:t>
            </w:r>
            <w:r>
              <w:rPr>
                <w:rtl/>
              </w:rPr>
              <w:t xml:space="preserve"> </w:t>
            </w:r>
            <w:r>
              <w:t>Association-</w:t>
            </w:r>
            <w:r>
              <w:rPr>
                <w:rtl/>
              </w:rPr>
              <w:t xml:space="preserve">  </w:t>
            </w:r>
            <w:r>
              <w:t>EL Bureij</w:t>
            </w:r>
            <w:r>
              <w:rPr>
                <w:rtl/>
              </w:rPr>
              <w:t xml:space="preserve"> </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2005</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17</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r>
              <w:t>Supply</w:t>
            </w:r>
            <w:r>
              <w:rPr>
                <w:rtl/>
              </w:rPr>
              <w:t xml:space="preserve"> &amp; </w:t>
            </w:r>
            <w:r>
              <w:t>installation of pumping</w:t>
            </w:r>
            <w:r>
              <w:rPr>
                <w:rtl/>
              </w:rPr>
              <w:t xml:space="preserve">  </w:t>
            </w:r>
            <w:r>
              <w:t>and fire</w:t>
            </w:r>
            <w:r>
              <w:rPr>
                <w:rtl/>
              </w:rPr>
              <w:t xml:space="preserve"> </w:t>
            </w:r>
            <w:r>
              <w:t>fighting units</w:t>
            </w:r>
            <w:r>
              <w:rPr>
                <w:rtl/>
              </w:rPr>
              <w:t xml:space="preserve"> </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right"/>
            </w:pPr>
            <w:r>
              <w:t>UNRWA</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2005</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18</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t>Supply</w:t>
            </w:r>
            <w:r>
              <w:rPr>
                <w:rtl/>
              </w:rPr>
              <w:t xml:space="preserve"> &amp; </w:t>
            </w:r>
            <w:r>
              <w:t>installation of RO desalination</w:t>
            </w:r>
            <w:r>
              <w:rPr>
                <w:rtl/>
              </w:rPr>
              <w:t xml:space="preserve"> </w:t>
            </w:r>
            <w:r>
              <w:t>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right"/>
              <w:rPr>
                <w:rtl/>
              </w:rPr>
            </w:pPr>
            <w:r>
              <w:t xml:space="preserve">AL Madina Co. for soft drinks </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2005</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19</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r>
              <w:t>Installation of water pipeline in Block 8</w:t>
            </w:r>
            <w:r>
              <w:rPr>
                <w:rtl/>
              </w:rPr>
              <w:t xml:space="preserve">, </w:t>
            </w:r>
            <w:r>
              <w:t>Jabalia</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right"/>
            </w:pPr>
            <w:r>
              <w:t>UNRWA</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2005</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20</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r>
              <w:t>Supply</w:t>
            </w:r>
            <w:r>
              <w:rPr>
                <w:rtl/>
              </w:rPr>
              <w:t xml:space="preserve"> &amp; </w:t>
            </w:r>
            <w:r>
              <w:t>installation of RO desalination</w:t>
            </w:r>
            <w:r>
              <w:rPr>
                <w:rtl/>
              </w:rPr>
              <w:t xml:space="preserve"> </w:t>
            </w:r>
            <w:r>
              <w:t>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right"/>
            </w:pPr>
            <w:r>
              <w:t>Islamic Scientific center</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2005</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21</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t>Supply</w:t>
            </w:r>
            <w:r>
              <w:rPr>
                <w:rtl/>
              </w:rPr>
              <w:t xml:space="preserve"> &amp; </w:t>
            </w:r>
            <w:r>
              <w:t>installation of RO desalination</w:t>
            </w:r>
            <w:r>
              <w:rPr>
                <w:rtl/>
              </w:rPr>
              <w:t xml:space="preserve"> </w:t>
            </w:r>
            <w:r>
              <w:t>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41003A">
            <w:r>
              <w:t>Community</w:t>
            </w:r>
            <w:r>
              <w:rPr>
                <w:rtl/>
              </w:rPr>
              <w:t xml:space="preserve"> </w:t>
            </w:r>
            <w:r>
              <w:t>College of Applied Science</w:t>
            </w:r>
            <w:r>
              <w:rPr>
                <w:rtl/>
              </w:rPr>
              <w:t xml:space="preserve"> &amp; </w:t>
            </w:r>
            <w:r>
              <w:t>Technology</w:t>
            </w:r>
            <w:r>
              <w:rPr>
                <w:rtl/>
              </w:rPr>
              <w:t xml:space="preserve"> </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2005</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22</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r>
              <w:t>Supply and installation of RO desalination 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E84FB2">
            <w:r>
              <w:t>Islamic society - Gaza</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2005</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23</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r>
              <w:t>Supply and installation of RO desalination 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E84FB2">
            <w:r>
              <w:t>Abu Hashem Al Aklouk</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2005</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24</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r>
              <w:t>Supply and installation of RO desalination 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E84FB2">
            <w:r>
              <w:t>Abu Loay Al ghoul</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2006</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25</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r>
              <w:t>Supply and installation of RO desalination 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E84FB2">
            <w:r>
              <w:t>Abu Mohammed Hneif</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2006</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26</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r>
              <w:t>Supply</w:t>
            </w:r>
            <w:r>
              <w:rPr>
                <w:rtl/>
              </w:rPr>
              <w:t xml:space="preserve"> &amp; </w:t>
            </w:r>
            <w:r>
              <w:t>installation of RO desalination</w:t>
            </w:r>
            <w:r>
              <w:rPr>
                <w:rtl/>
              </w:rPr>
              <w:t xml:space="preserve"> </w:t>
            </w:r>
            <w:r>
              <w:t>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E84FB2">
            <w:r>
              <w:t>EL Salah Islamic</w:t>
            </w:r>
            <w:r>
              <w:rPr>
                <w:rtl/>
              </w:rPr>
              <w:t xml:space="preserve"> </w:t>
            </w:r>
            <w:r>
              <w:t>Association - Rafah</w:t>
            </w:r>
            <w:r>
              <w:rPr>
                <w:rtl/>
              </w:rPr>
              <w:t xml:space="preserve"> </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2006</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27</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r>
              <w:t>Supply</w:t>
            </w:r>
            <w:r>
              <w:rPr>
                <w:rtl/>
              </w:rPr>
              <w:t xml:space="preserve"> &amp; </w:t>
            </w:r>
            <w:r>
              <w:t>installation of RO desalination</w:t>
            </w:r>
            <w:r>
              <w:rPr>
                <w:rtl/>
              </w:rPr>
              <w:t xml:space="preserve"> </w:t>
            </w:r>
            <w:r>
              <w:t>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E84FB2">
            <w:r>
              <w:t>khiri authority</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2006</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28</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r>
              <w:t>Supply</w:t>
            </w:r>
            <w:r>
              <w:rPr>
                <w:rtl/>
              </w:rPr>
              <w:t xml:space="preserve"> &amp; </w:t>
            </w:r>
            <w:r>
              <w:t>installation of RO desalination</w:t>
            </w:r>
            <w:r>
              <w:rPr>
                <w:rtl/>
              </w:rPr>
              <w:t xml:space="preserve"> </w:t>
            </w:r>
            <w:r>
              <w:t>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E84FB2">
            <w:r>
              <w:t>El Tibi Co. for trading, industry &amp; contracts</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2006</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29</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r>
              <w:t>Supply</w:t>
            </w:r>
            <w:r>
              <w:rPr>
                <w:rtl/>
              </w:rPr>
              <w:t xml:space="preserve"> &amp; </w:t>
            </w:r>
            <w:r>
              <w:t>installation of RO desalination</w:t>
            </w:r>
            <w:r>
              <w:rPr>
                <w:rtl/>
              </w:rPr>
              <w:t xml:space="preserve"> </w:t>
            </w:r>
            <w:r>
              <w:t>unit +fire fighting 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E84FB2">
            <w:r>
              <w:t>Dar Al Arkm school</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2006</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30</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t>Supply</w:t>
            </w:r>
            <w:r>
              <w:rPr>
                <w:rtl/>
              </w:rPr>
              <w:t xml:space="preserve"> &amp; </w:t>
            </w:r>
            <w:r>
              <w:t>installation of RO desalination</w:t>
            </w:r>
            <w:r>
              <w:rPr>
                <w:rtl/>
              </w:rPr>
              <w:t xml:space="preserve"> </w:t>
            </w:r>
            <w:r>
              <w:t>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E84FB2">
            <w:r>
              <w:t>Islamic society - AL Nusirat</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2006</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31</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r>
              <w:t>Supply</w:t>
            </w:r>
            <w:r>
              <w:rPr>
                <w:rtl/>
              </w:rPr>
              <w:t xml:space="preserve"> &amp; </w:t>
            </w:r>
            <w:r>
              <w:t>installation of RO desalination</w:t>
            </w:r>
            <w:r>
              <w:rPr>
                <w:rtl/>
              </w:rPr>
              <w:t xml:space="preserve"> </w:t>
            </w:r>
            <w:r>
              <w:t>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E84FB2">
            <w:r>
              <w:t>Abdul Fatah AL Halbi</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2007</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32</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t>Supply</w:t>
            </w:r>
            <w:r>
              <w:rPr>
                <w:rtl/>
              </w:rPr>
              <w:t xml:space="preserve"> &amp; </w:t>
            </w:r>
            <w:r>
              <w:t>installation of RO desalination</w:t>
            </w:r>
            <w:r>
              <w:rPr>
                <w:rtl/>
              </w:rPr>
              <w:t xml:space="preserve"> </w:t>
            </w:r>
            <w:r>
              <w:t>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E84FB2">
            <w:r>
              <w:t>Mansour press</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2007</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33</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t>Supply</w:t>
            </w:r>
            <w:r>
              <w:rPr>
                <w:rtl/>
              </w:rPr>
              <w:t xml:space="preserve"> &amp; </w:t>
            </w:r>
            <w:r>
              <w:t>installation of RO desalination</w:t>
            </w:r>
            <w:r>
              <w:rPr>
                <w:rtl/>
              </w:rPr>
              <w:t xml:space="preserve"> </w:t>
            </w:r>
            <w:r>
              <w:t>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E84FB2">
            <w:r>
              <w:t>Mohammed Said Haboush</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2007</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34</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t>Supply</w:t>
            </w:r>
            <w:r>
              <w:rPr>
                <w:rtl/>
              </w:rPr>
              <w:t xml:space="preserve"> &amp; </w:t>
            </w:r>
            <w:r>
              <w:t>installation of RO desalination</w:t>
            </w:r>
            <w:r>
              <w:rPr>
                <w:rtl/>
              </w:rPr>
              <w:t xml:space="preserve"> </w:t>
            </w:r>
            <w:r>
              <w:t>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E84FB2">
            <w:r>
              <w:t>Dar Al Arkm school</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2007</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35</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t>Supply</w:t>
            </w:r>
            <w:r>
              <w:rPr>
                <w:rtl/>
              </w:rPr>
              <w:t xml:space="preserve"> &amp; </w:t>
            </w:r>
            <w:r>
              <w:t>installation of RO desalination</w:t>
            </w:r>
            <w:r>
              <w:rPr>
                <w:rtl/>
              </w:rPr>
              <w:t xml:space="preserve"> </w:t>
            </w:r>
            <w:r>
              <w:t>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E84FB2">
            <w:r>
              <w:t>Ya Hala Parterre</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2007</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36</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t>Supply</w:t>
            </w:r>
            <w:r>
              <w:rPr>
                <w:rtl/>
              </w:rPr>
              <w:t xml:space="preserve"> &amp; </w:t>
            </w:r>
            <w:r>
              <w:t>installation of RO desalination</w:t>
            </w:r>
            <w:r>
              <w:rPr>
                <w:rtl/>
              </w:rPr>
              <w:t xml:space="preserve"> </w:t>
            </w:r>
            <w:r>
              <w:t>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E84FB2">
            <w:r>
              <w:t>Said Siam</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2007</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37</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t>Supply</w:t>
            </w:r>
            <w:r>
              <w:rPr>
                <w:rtl/>
              </w:rPr>
              <w:t xml:space="preserve"> &amp; </w:t>
            </w:r>
            <w:r>
              <w:t>installation of RO desalination</w:t>
            </w:r>
            <w:r>
              <w:rPr>
                <w:rtl/>
              </w:rPr>
              <w:t xml:space="preserve"> </w:t>
            </w:r>
            <w:r>
              <w:t>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E84FB2">
            <w:r>
              <w:t>Al Mahd Co . -El Naser</w:t>
            </w:r>
            <w:r>
              <w:rPr>
                <w:rtl/>
              </w:rPr>
              <w:t xml:space="preserve"> </w:t>
            </w:r>
            <w:r>
              <w:t>School</w:t>
            </w:r>
            <w:r>
              <w:rPr>
                <w:rtl/>
              </w:rPr>
              <w:t xml:space="preserve"> </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2007</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38</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t>Supply</w:t>
            </w:r>
            <w:r>
              <w:rPr>
                <w:rtl/>
              </w:rPr>
              <w:t xml:space="preserve"> &amp; </w:t>
            </w:r>
            <w:r>
              <w:t>installation of RO desalination</w:t>
            </w:r>
            <w:r>
              <w:rPr>
                <w:rtl/>
              </w:rPr>
              <w:t xml:space="preserve"> </w:t>
            </w:r>
            <w:r>
              <w:t>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E84FB2">
            <w:r>
              <w:t>Khiri authority</w:t>
            </w:r>
            <w:r>
              <w:rPr>
                <w:rtl/>
              </w:rPr>
              <w:t xml:space="preserve"> - </w:t>
            </w:r>
            <w:r>
              <w:t>Shifa Hospital</w:t>
            </w:r>
            <w:r>
              <w:rPr>
                <w:rtl/>
              </w:rPr>
              <w:t xml:space="preserve"> </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2007</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39</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t>Supply</w:t>
            </w:r>
            <w:r>
              <w:rPr>
                <w:rtl/>
              </w:rPr>
              <w:t xml:space="preserve"> &amp; </w:t>
            </w:r>
            <w:r>
              <w:t>installation of RO desalination</w:t>
            </w:r>
            <w:r>
              <w:rPr>
                <w:rtl/>
              </w:rPr>
              <w:t xml:space="preserve"> </w:t>
            </w:r>
            <w:r>
              <w:t>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E84FB2">
            <w:r>
              <w:t>EL Salah Islamic</w:t>
            </w:r>
            <w:r>
              <w:rPr>
                <w:rtl/>
              </w:rPr>
              <w:t xml:space="preserve"> </w:t>
            </w:r>
            <w:r>
              <w:t>Association</w:t>
            </w:r>
            <w:r>
              <w:rPr>
                <w:rtl/>
              </w:rPr>
              <w:t xml:space="preserve">  </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2007</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40</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t>Supply</w:t>
            </w:r>
            <w:r>
              <w:rPr>
                <w:rtl/>
              </w:rPr>
              <w:t xml:space="preserve"> &amp; </w:t>
            </w:r>
            <w:r>
              <w:t>installation of RO desalination</w:t>
            </w:r>
            <w:r>
              <w:rPr>
                <w:rtl/>
              </w:rPr>
              <w:t xml:space="preserve"> </w:t>
            </w:r>
            <w:r>
              <w:t>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E84FB2">
            <w:r>
              <w:t>Moaid Abdul Fatah EL Najjar</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2007</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41</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t>Supply</w:t>
            </w:r>
            <w:r>
              <w:rPr>
                <w:rtl/>
              </w:rPr>
              <w:t xml:space="preserve"> &amp; </w:t>
            </w:r>
            <w:r>
              <w:t>installation of RO desalination</w:t>
            </w:r>
            <w:r>
              <w:rPr>
                <w:rtl/>
              </w:rPr>
              <w:t xml:space="preserve"> </w:t>
            </w:r>
            <w:r>
              <w:t>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E84FB2">
            <w:r>
              <w:t>Islamic Scientific center</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2007</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42</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t>Supply</w:t>
            </w:r>
            <w:r>
              <w:rPr>
                <w:rtl/>
              </w:rPr>
              <w:t xml:space="preserve"> &amp; </w:t>
            </w:r>
            <w:r>
              <w:t>installation of RO desalination</w:t>
            </w:r>
            <w:r>
              <w:rPr>
                <w:rtl/>
              </w:rPr>
              <w:t xml:space="preserve"> </w:t>
            </w:r>
            <w:r>
              <w:t>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E84FB2">
            <w:r>
              <w:t>Zeiad Mohammed El Shanty</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2007</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43</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t>Supply</w:t>
            </w:r>
            <w:r>
              <w:rPr>
                <w:rtl/>
              </w:rPr>
              <w:t xml:space="preserve"> &amp; </w:t>
            </w:r>
            <w:r>
              <w:t>installation of RO desalination</w:t>
            </w:r>
            <w:r>
              <w:rPr>
                <w:rtl/>
              </w:rPr>
              <w:t xml:space="preserve"> </w:t>
            </w:r>
            <w:r>
              <w:t>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E84FB2">
            <w:r>
              <w:rPr>
                <w:rtl/>
              </w:rPr>
              <w:t xml:space="preserve"> </w:t>
            </w:r>
            <w:r>
              <w:t>Abdul Salam Yaseen desalination unit</w:t>
            </w:r>
            <w:r>
              <w:rPr>
                <w:rtl/>
              </w:rPr>
              <w:t xml:space="preserve"> </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2007</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44</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t>Supply</w:t>
            </w:r>
            <w:r>
              <w:rPr>
                <w:rtl/>
              </w:rPr>
              <w:t xml:space="preserve"> &amp; </w:t>
            </w:r>
            <w:r>
              <w:t>installation of RO desalination</w:t>
            </w:r>
            <w:r>
              <w:rPr>
                <w:rtl/>
              </w:rPr>
              <w:t xml:space="preserve"> </w:t>
            </w:r>
            <w:r>
              <w:t>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E84FB2">
            <w:r>
              <w:t>Amir Ismail Yaseen</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2007</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45</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t>Supply</w:t>
            </w:r>
            <w:r>
              <w:rPr>
                <w:rtl/>
              </w:rPr>
              <w:t xml:space="preserve"> &amp; </w:t>
            </w:r>
            <w:r>
              <w:t>installation of RO desalination</w:t>
            </w:r>
            <w:r>
              <w:rPr>
                <w:rtl/>
              </w:rPr>
              <w:t xml:space="preserve"> </w:t>
            </w:r>
            <w:r>
              <w:t>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E84FB2">
            <w:r>
              <w:t>Ministry of Health-Sorany Clinic</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2007</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46</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t>Supply</w:t>
            </w:r>
            <w:r>
              <w:rPr>
                <w:rtl/>
              </w:rPr>
              <w:t xml:space="preserve"> &amp; </w:t>
            </w:r>
            <w:r>
              <w:t>installation of RO desalination</w:t>
            </w:r>
            <w:r>
              <w:rPr>
                <w:rtl/>
              </w:rPr>
              <w:t xml:space="preserve"> </w:t>
            </w:r>
            <w:r>
              <w:t>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E84FB2">
            <w:r>
              <w:t>Ministry of</w:t>
            </w:r>
            <w:r>
              <w:rPr>
                <w:rtl/>
              </w:rPr>
              <w:t xml:space="preserve"> </w:t>
            </w:r>
            <w:r>
              <w:t>Health -General Health laboratory</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2007</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47</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t>Supply</w:t>
            </w:r>
            <w:r>
              <w:rPr>
                <w:rtl/>
              </w:rPr>
              <w:t xml:space="preserve"> &amp; </w:t>
            </w:r>
            <w:r>
              <w:t>installation of RO desalination</w:t>
            </w:r>
            <w:r>
              <w:rPr>
                <w:rtl/>
              </w:rPr>
              <w:t xml:space="preserve"> </w:t>
            </w:r>
            <w:r>
              <w:t>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E84FB2">
            <w:r>
              <w:t>Ministry of Health-El sheik Rodwan Clinic</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2007</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48</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t>Supply</w:t>
            </w:r>
            <w:r>
              <w:rPr>
                <w:rtl/>
              </w:rPr>
              <w:t xml:space="preserve"> &amp; </w:t>
            </w:r>
            <w:r>
              <w:t>installation of RO desalination</w:t>
            </w:r>
            <w:r>
              <w:rPr>
                <w:rtl/>
              </w:rPr>
              <w:t xml:space="preserve"> </w:t>
            </w:r>
            <w:r>
              <w:t>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E84FB2">
            <w:r>
              <w:t>Ministry of Health-specialized children hospital</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2007</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49</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t>Supply</w:t>
            </w:r>
            <w:r>
              <w:rPr>
                <w:rtl/>
              </w:rPr>
              <w:t xml:space="preserve"> &amp; </w:t>
            </w:r>
            <w:r>
              <w:t>installation of RO desalination</w:t>
            </w:r>
            <w:r>
              <w:rPr>
                <w:rtl/>
              </w:rPr>
              <w:t xml:space="preserve"> </w:t>
            </w:r>
            <w:r>
              <w:t>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E84FB2">
            <w:r>
              <w:t>Afak Association- Bureij school for boys</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2007</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50</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t>Supply</w:t>
            </w:r>
            <w:r>
              <w:rPr>
                <w:rtl/>
              </w:rPr>
              <w:t xml:space="preserve"> &amp; </w:t>
            </w:r>
            <w:r>
              <w:t>installation of RO desalination</w:t>
            </w:r>
            <w:r>
              <w:rPr>
                <w:rtl/>
              </w:rPr>
              <w:t xml:space="preserve"> </w:t>
            </w:r>
            <w:r>
              <w:t>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E84FB2">
            <w:r>
              <w:t>Afak Association- Afak parterre</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2007</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51</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r>
              <w:t>Supply</w:t>
            </w:r>
            <w:r>
              <w:rPr>
                <w:rtl/>
              </w:rPr>
              <w:t xml:space="preserve"> &amp; </w:t>
            </w:r>
            <w:r>
              <w:t>installation of pumping</w:t>
            </w:r>
            <w:r>
              <w:rPr>
                <w:rtl/>
              </w:rPr>
              <w:t xml:space="preserve">  </w:t>
            </w:r>
            <w:r>
              <w:t>and fire</w:t>
            </w:r>
            <w:r>
              <w:rPr>
                <w:rtl/>
              </w:rPr>
              <w:t xml:space="preserve"> </w:t>
            </w:r>
            <w:r>
              <w:t>fighting units</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E84FB2">
            <w:r>
              <w:t>Center For Development&amp; labor Studies Association</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t>2007</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5</w:t>
            </w:r>
            <w:r>
              <w:rPr>
                <w:rFonts w:hint="cs"/>
                <w:rtl/>
              </w:rPr>
              <w:t>2</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t>Supply</w:t>
            </w:r>
            <w:r>
              <w:rPr>
                <w:rtl/>
              </w:rPr>
              <w:t xml:space="preserve"> &amp; </w:t>
            </w:r>
            <w:r>
              <w:t>installation of RO desalination</w:t>
            </w:r>
            <w:r>
              <w:rPr>
                <w:rtl/>
              </w:rPr>
              <w:t xml:space="preserve"> </w:t>
            </w:r>
            <w:r>
              <w:t>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E84FB2">
            <w:r>
              <w:t>Palestinian Water Authority (PWA)</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t>2007</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5</w:t>
            </w:r>
            <w:r>
              <w:rPr>
                <w:rFonts w:hint="cs"/>
                <w:rtl/>
              </w:rPr>
              <w:t>3</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t>Supply</w:t>
            </w:r>
            <w:r>
              <w:rPr>
                <w:rtl/>
              </w:rPr>
              <w:t xml:space="preserve"> &amp; </w:t>
            </w:r>
            <w:r>
              <w:t>installation of RO desalination</w:t>
            </w:r>
            <w:r>
              <w:rPr>
                <w:rtl/>
              </w:rPr>
              <w:t xml:space="preserve"> </w:t>
            </w:r>
            <w:r>
              <w:t>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E84FB2">
            <w:r>
              <w:t>Najda Association</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2008</w:t>
            </w:r>
          </w:p>
        </w:tc>
      </w:tr>
      <w:tr w:rsidR="00E84FB2" w:rsidRPr="002C2FD6" w:rsidTr="0041003A">
        <w:trPr>
          <w:gridAfter w:val="2"/>
          <w:wAfter w:w="1870" w:type="dxa"/>
          <w:trHeight w:val="702"/>
        </w:trPr>
        <w:tc>
          <w:tcPr>
            <w:tcW w:w="740" w:type="dxa"/>
            <w:tcBorders>
              <w:top w:val="nil"/>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5</w:t>
            </w:r>
            <w:r>
              <w:rPr>
                <w:rFonts w:hint="cs"/>
                <w:rtl/>
              </w:rPr>
              <w:t>4</w:t>
            </w:r>
          </w:p>
        </w:tc>
        <w:tc>
          <w:tcPr>
            <w:tcW w:w="4640"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t>Supply</w:t>
            </w:r>
            <w:r>
              <w:rPr>
                <w:rtl/>
              </w:rPr>
              <w:t xml:space="preserve"> &amp; </w:t>
            </w:r>
            <w:r>
              <w:t>installation of RO desalination</w:t>
            </w:r>
            <w:r>
              <w:rPr>
                <w:rtl/>
              </w:rPr>
              <w:t xml:space="preserve"> </w:t>
            </w:r>
            <w:r>
              <w:t>unit</w:t>
            </w:r>
          </w:p>
        </w:tc>
        <w:tc>
          <w:tcPr>
            <w:tcW w:w="3424" w:type="dxa"/>
            <w:tcBorders>
              <w:top w:val="nil"/>
              <w:left w:val="nil"/>
              <w:bottom w:val="single" w:sz="4" w:space="0" w:color="auto"/>
              <w:right w:val="single" w:sz="4" w:space="0" w:color="auto"/>
            </w:tcBorders>
            <w:shd w:val="clear" w:color="auto" w:fill="auto"/>
            <w:vAlign w:val="center"/>
          </w:tcPr>
          <w:p w:rsidR="00E84FB2" w:rsidRPr="002C2FD6" w:rsidRDefault="00E84FB2" w:rsidP="00E84FB2">
            <w:r>
              <w:t>EL Salah Islamic</w:t>
            </w:r>
            <w:r>
              <w:rPr>
                <w:rtl/>
              </w:rPr>
              <w:t xml:space="preserve"> </w:t>
            </w:r>
            <w:r>
              <w:t>Association</w:t>
            </w:r>
            <w:r>
              <w:rPr>
                <w:rtl/>
              </w:rPr>
              <w:t xml:space="preserve">  </w:t>
            </w:r>
          </w:p>
        </w:tc>
        <w:tc>
          <w:tcPr>
            <w:tcW w:w="935" w:type="dxa"/>
            <w:tcBorders>
              <w:top w:val="nil"/>
              <w:left w:val="nil"/>
              <w:bottom w:val="single" w:sz="4" w:space="0" w:color="auto"/>
              <w:right w:val="single" w:sz="4" w:space="0" w:color="auto"/>
            </w:tcBorders>
            <w:shd w:val="clear" w:color="auto" w:fill="auto"/>
            <w:vAlign w:val="center"/>
          </w:tcPr>
          <w:p w:rsidR="00E84FB2" w:rsidRPr="002C2FD6" w:rsidRDefault="00E84FB2" w:rsidP="0041003A">
            <w:pPr>
              <w:jc w:val="center"/>
            </w:pPr>
            <w:r>
              <w:rPr>
                <w:rtl/>
              </w:rPr>
              <w:t>2008</w:t>
            </w:r>
          </w:p>
        </w:tc>
      </w:tr>
      <w:tr w:rsidR="00E84FB2" w:rsidRPr="002C2FD6" w:rsidTr="0041003A">
        <w:trPr>
          <w:gridAfter w:val="2"/>
          <w:wAfter w:w="1870" w:type="dxa"/>
          <w:trHeight w:val="702"/>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E84FB2" w:rsidRPr="002C2FD6" w:rsidRDefault="00E84FB2" w:rsidP="0041003A">
            <w:pPr>
              <w:jc w:val="center"/>
            </w:pPr>
            <w:r>
              <w:rPr>
                <w:rtl/>
              </w:rPr>
              <w:t>5</w:t>
            </w:r>
            <w:r>
              <w:t>5</w:t>
            </w:r>
          </w:p>
        </w:tc>
        <w:tc>
          <w:tcPr>
            <w:tcW w:w="4640"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rsidRPr="007849D5">
              <w:t>Supply</w:t>
            </w:r>
            <w:r w:rsidRPr="007849D5">
              <w:rPr>
                <w:rtl/>
              </w:rPr>
              <w:t xml:space="preserve"> &amp; </w:t>
            </w:r>
            <w:r w:rsidRPr="007849D5">
              <w:t>installation of RO desalination</w:t>
            </w:r>
            <w:r w:rsidRPr="007849D5">
              <w:rPr>
                <w:rtl/>
              </w:rPr>
              <w:t xml:space="preserve"> </w:t>
            </w:r>
            <w:r w:rsidRPr="007849D5">
              <w:t>unit</w:t>
            </w:r>
          </w:p>
        </w:tc>
        <w:tc>
          <w:tcPr>
            <w:tcW w:w="3424"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E84FB2">
            <w:r w:rsidRPr="007849D5">
              <w:t>The Ministry of Awqaf and Religious Affairs</w:t>
            </w:r>
          </w:p>
        </w:tc>
        <w:tc>
          <w:tcPr>
            <w:tcW w:w="935"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pPr>
              <w:jc w:val="center"/>
              <w:rPr>
                <w:rtl/>
              </w:rPr>
            </w:pPr>
            <w:r w:rsidRPr="007849D5">
              <w:rPr>
                <w:rtl/>
              </w:rPr>
              <w:t>2009</w:t>
            </w:r>
          </w:p>
        </w:tc>
      </w:tr>
      <w:tr w:rsidR="00E84FB2" w:rsidRPr="002C2FD6" w:rsidTr="0041003A">
        <w:trPr>
          <w:gridAfter w:val="2"/>
          <w:wAfter w:w="1870" w:type="dxa"/>
          <w:trHeight w:val="702"/>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E84FB2" w:rsidRPr="007849D5" w:rsidRDefault="00E84FB2" w:rsidP="0041003A">
            <w:pPr>
              <w:jc w:val="center"/>
              <w:rPr>
                <w:rtl/>
              </w:rPr>
            </w:pPr>
            <w:r>
              <w:t>56</w:t>
            </w:r>
          </w:p>
        </w:tc>
        <w:tc>
          <w:tcPr>
            <w:tcW w:w="4640"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rsidRPr="007849D5">
              <w:t>Supply</w:t>
            </w:r>
            <w:r w:rsidRPr="007849D5">
              <w:rPr>
                <w:rtl/>
              </w:rPr>
              <w:t xml:space="preserve"> &amp; </w:t>
            </w:r>
            <w:r w:rsidRPr="007849D5">
              <w:t>installation of RO desalination</w:t>
            </w:r>
            <w:r w:rsidRPr="007849D5">
              <w:rPr>
                <w:rtl/>
              </w:rPr>
              <w:t xml:space="preserve"> </w:t>
            </w:r>
            <w:r w:rsidRPr="007849D5">
              <w:t>unit</w:t>
            </w:r>
          </w:p>
        </w:tc>
        <w:tc>
          <w:tcPr>
            <w:tcW w:w="3424"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rsidRPr="007849D5">
              <w:t>Mohamad Omar Ibraheem El Halak</w:t>
            </w:r>
          </w:p>
        </w:tc>
        <w:tc>
          <w:tcPr>
            <w:tcW w:w="935"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pPr>
              <w:jc w:val="center"/>
              <w:rPr>
                <w:rtl/>
              </w:rPr>
            </w:pPr>
            <w:r w:rsidRPr="007849D5">
              <w:rPr>
                <w:rtl/>
              </w:rPr>
              <w:t>2009</w:t>
            </w:r>
          </w:p>
        </w:tc>
      </w:tr>
      <w:tr w:rsidR="00E84FB2" w:rsidRPr="002C2FD6" w:rsidTr="0041003A">
        <w:trPr>
          <w:gridAfter w:val="2"/>
          <w:wAfter w:w="1870" w:type="dxa"/>
          <w:trHeight w:val="702"/>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E84FB2" w:rsidRPr="007849D5" w:rsidRDefault="00E84FB2" w:rsidP="0041003A">
            <w:pPr>
              <w:jc w:val="center"/>
              <w:rPr>
                <w:rtl/>
              </w:rPr>
            </w:pPr>
            <w:r>
              <w:t>57</w:t>
            </w:r>
          </w:p>
        </w:tc>
        <w:tc>
          <w:tcPr>
            <w:tcW w:w="4640"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rsidRPr="007849D5">
              <w:t>Supply</w:t>
            </w:r>
            <w:r w:rsidRPr="007849D5">
              <w:rPr>
                <w:rtl/>
              </w:rPr>
              <w:t xml:space="preserve"> &amp; </w:t>
            </w:r>
            <w:r w:rsidRPr="007849D5">
              <w:t>installation of RO desalination</w:t>
            </w:r>
            <w:r w:rsidRPr="007849D5">
              <w:rPr>
                <w:rtl/>
              </w:rPr>
              <w:t xml:space="preserve"> </w:t>
            </w:r>
            <w:r w:rsidRPr="007849D5">
              <w:t>unit</w:t>
            </w:r>
          </w:p>
        </w:tc>
        <w:tc>
          <w:tcPr>
            <w:tcW w:w="3424"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rsidRPr="007849D5">
              <w:t>Hosni Salman Bu Howeshel</w:t>
            </w:r>
          </w:p>
        </w:tc>
        <w:tc>
          <w:tcPr>
            <w:tcW w:w="935"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pPr>
              <w:jc w:val="center"/>
              <w:rPr>
                <w:rtl/>
              </w:rPr>
            </w:pPr>
            <w:r w:rsidRPr="007849D5">
              <w:rPr>
                <w:rtl/>
              </w:rPr>
              <w:t>2009</w:t>
            </w:r>
          </w:p>
        </w:tc>
      </w:tr>
      <w:tr w:rsidR="00E84FB2" w:rsidRPr="002C2FD6" w:rsidTr="0041003A">
        <w:trPr>
          <w:gridAfter w:val="2"/>
          <w:wAfter w:w="1870" w:type="dxa"/>
          <w:trHeight w:val="702"/>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E84FB2" w:rsidRPr="007849D5" w:rsidRDefault="00E84FB2" w:rsidP="0041003A">
            <w:pPr>
              <w:jc w:val="center"/>
              <w:rPr>
                <w:rtl/>
              </w:rPr>
            </w:pPr>
            <w:r>
              <w:t>58</w:t>
            </w:r>
          </w:p>
        </w:tc>
        <w:tc>
          <w:tcPr>
            <w:tcW w:w="4640"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rsidRPr="007849D5">
              <w:t>Supply</w:t>
            </w:r>
            <w:r w:rsidRPr="007849D5">
              <w:rPr>
                <w:rtl/>
              </w:rPr>
              <w:t xml:space="preserve"> &amp; </w:t>
            </w:r>
            <w:r w:rsidRPr="007849D5">
              <w:t>installation of RO desalination</w:t>
            </w:r>
            <w:r w:rsidRPr="007849D5">
              <w:rPr>
                <w:rtl/>
              </w:rPr>
              <w:t xml:space="preserve"> </w:t>
            </w:r>
            <w:r w:rsidRPr="007849D5">
              <w:t>unit</w:t>
            </w:r>
          </w:p>
        </w:tc>
        <w:tc>
          <w:tcPr>
            <w:tcW w:w="3424"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rsidRPr="007849D5">
              <w:t>Al Amal Institute for orphans</w:t>
            </w:r>
          </w:p>
        </w:tc>
        <w:tc>
          <w:tcPr>
            <w:tcW w:w="935"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pPr>
              <w:jc w:val="center"/>
              <w:rPr>
                <w:rtl/>
              </w:rPr>
            </w:pPr>
            <w:r w:rsidRPr="007849D5">
              <w:rPr>
                <w:rtl/>
              </w:rPr>
              <w:t>2009</w:t>
            </w:r>
          </w:p>
        </w:tc>
      </w:tr>
      <w:tr w:rsidR="00E84FB2" w:rsidRPr="002C2FD6" w:rsidTr="0041003A">
        <w:trPr>
          <w:gridAfter w:val="2"/>
          <w:wAfter w:w="1870" w:type="dxa"/>
          <w:trHeight w:val="702"/>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E84FB2" w:rsidRPr="007849D5" w:rsidRDefault="00E84FB2" w:rsidP="0041003A">
            <w:pPr>
              <w:jc w:val="center"/>
              <w:rPr>
                <w:rtl/>
              </w:rPr>
            </w:pPr>
            <w:r>
              <w:t>59</w:t>
            </w:r>
          </w:p>
        </w:tc>
        <w:tc>
          <w:tcPr>
            <w:tcW w:w="4640"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rsidRPr="007849D5">
              <w:t>Supply</w:t>
            </w:r>
            <w:r w:rsidRPr="007849D5">
              <w:rPr>
                <w:rtl/>
              </w:rPr>
              <w:t xml:space="preserve"> &amp; </w:t>
            </w:r>
            <w:r w:rsidRPr="007849D5">
              <w:t>installation of RO desalination</w:t>
            </w:r>
            <w:r w:rsidRPr="007849D5">
              <w:rPr>
                <w:rtl/>
              </w:rPr>
              <w:t xml:space="preserve"> </w:t>
            </w:r>
            <w:r w:rsidRPr="007849D5">
              <w:t>unit</w:t>
            </w:r>
          </w:p>
        </w:tc>
        <w:tc>
          <w:tcPr>
            <w:tcW w:w="3424"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rsidRPr="007849D5">
              <w:t>Abu Daia Co for trading and contracting</w:t>
            </w:r>
          </w:p>
        </w:tc>
        <w:tc>
          <w:tcPr>
            <w:tcW w:w="935"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pPr>
              <w:jc w:val="center"/>
              <w:rPr>
                <w:rtl/>
              </w:rPr>
            </w:pPr>
            <w:r w:rsidRPr="007849D5">
              <w:rPr>
                <w:rtl/>
              </w:rPr>
              <w:t>2009</w:t>
            </w:r>
          </w:p>
        </w:tc>
      </w:tr>
      <w:tr w:rsidR="00E84FB2" w:rsidRPr="002C2FD6" w:rsidTr="0041003A">
        <w:trPr>
          <w:gridAfter w:val="2"/>
          <w:wAfter w:w="1870" w:type="dxa"/>
          <w:trHeight w:val="702"/>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E84FB2" w:rsidRPr="007849D5" w:rsidRDefault="00E84FB2" w:rsidP="0041003A">
            <w:pPr>
              <w:jc w:val="center"/>
              <w:rPr>
                <w:rtl/>
              </w:rPr>
            </w:pPr>
            <w:r>
              <w:t>60</w:t>
            </w:r>
          </w:p>
        </w:tc>
        <w:tc>
          <w:tcPr>
            <w:tcW w:w="4640"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rsidRPr="007849D5">
              <w:t>Supply</w:t>
            </w:r>
            <w:r w:rsidRPr="007849D5">
              <w:rPr>
                <w:rtl/>
              </w:rPr>
              <w:t xml:space="preserve"> &amp; </w:t>
            </w:r>
            <w:r w:rsidRPr="007849D5">
              <w:t>installation of RO desalination</w:t>
            </w:r>
            <w:r w:rsidRPr="007849D5">
              <w:rPr>
                <w:rtl/>
              </w:rPr>
              <w:t xml:space="preserve"> </w:t>
            </w:r>
            <w:r w:rsidRPr="007849D5">
              <w:t>unit</w:t>
            </w:r>
          </w:p>
        </w:tc>
        <w:tc>
          <w:tcPr>
            <w:tcW w:w="3424"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rsidRPr="007849D5">
              <w:t xml:space="preserve"> Social Charities Association</w:t>
            </w:r>
          </w:p>
        </w:tc>
        <w:tc>
          <w:tcPr>
            <w:tcW w:w="935"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pPr>
              <w:jc w:val="center"/>
              <w:rPr>
                <w:rtl/>
              </w:rPr>
            </w:pPr>
            <w:r w:rsidRPr="007849D5">
              <w:rPr>
                <w:rtl/>
              </w:rPr>
              <w:t>2009</w:t>
            </w:r>
          </w:p>
        </w:tc>
      </w:tr>
      <w:tr w:rsidR="00E84FB2" w:rsidRPr="002C2FD6" w:rsidTr="0041003A">
        <w:trPr>
          <w:gridAfter w:val="2"/>
          <w:wAfter w:w="1870" w:type="dxa"/>
          <w:trHeight w:val="702"/>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E84FB2" w:rsidRPr="007849D5" w:rsidRDefault="00E84FB2" w:rsidP="0041003A">
            <w:pPr>
              <w:jc w:val="center"/>
              <w:rPr>
                <w:rtl/>
              </w:rPr>
            </w:pPr>
            <w:r>
              <w:t>61</w:t>
            </w:r>
          </w:p>
        </w:tc>
        <w:tc>
          <w:tcPr>
            <w:tcW w:w="4640"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rsidRPr="007849D5">
              <w:t>Supply</w:t>
            </w:r>
            <w:r w:rsidRPr="007849D5">
              <w:rPr>
                <w:rtl/>
              </w:rPr>
              <w:t xml:space="preserve"> &amp; </w:t>
            </w:r>
            <w:r w:rsidRPr="007849D5">
              <w:t>installation of RO desalination</w:t>
            </w:r>
            <w:r w:rsidRPr="007849D5">
              <w:rPr>
                <w:rtl/>
              </w:rPr>
              <w:t xml:space="preserve"> </w:t>
            </w:r>
            <w:r w:rsidRPr="007849D5">
              <w:t>unit</w:t>
            </w:r>
          </w:p>
        </w:tc>
        <w:tc>
          <w:tcPr>
            <w:tcW w:w="3424"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rsidRPr="007849D5">
              <w:t>Mohamad Ibraheem Abu Amsha</w:t>
            </w:r>
          </w:p>
        </w:tc>
        <w:tc>
          <w:tcPr>
            <w:tcW w:w="935"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pPr>
              <w:jc w:val="center"/>
              <w:rPr>
                <w:rtl/>
              </w:rPr>
            </w:pPr>
            <w:r w:rsidRPr="007849D5">
              <w:rPr>
                <w:rtl/>
              </w:rPr>
              <w:t>2009</w:t>
            </w:r>
          </w:p>
        </w:tc>
      </w:tr>
      <w:tr w:rsidR="00E84FB2" w:rsidRPr="002C2FD6" w:rsidTr="0041003A">
        <w:trPr>
          <w:gridAfter w:val="2"/>
          <w:wAfter w:w="1870" w:type="dxa"/>
          <w:trHeight w:val="702"/>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E84FB2" w:rsidRPr="007849D5" w:rsidRDefault="00E84FB2" w:rsidP="0041003A">
            <w:pPr>
              <w:jc w:val="center"/>
              <w:rPr>
                <w:rtl/>
              </w:rPr>
            </w:pPr>
            <w:r>
              <w:t>62</w:t>
            </w:r>
          </w:p>
        </w:tc>
        <w:tc>
          <w:tcPr>
            <w:tcW w:w="4640"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rsidRPr="007849D5">
              <w:t>Supply</w:t>
            </w:r>
            <w:r w:rsidRPr="007849D5">
              <w:rPr>
                <w:rtl/>
              </w:rPr>
              <w:t xml:space="preserve"> &amp; </w:t>
            </w:r>
            <w:r w:rsidRPr="007849D5">
              <w:t>installation of RO desalination</w:t>
            </w:r>
            <w:r w:rsidRPr="007849D5">
              <w:rPr>
                <w:rtl/>
              </w:rPr>
              <w:t xml:space="preserve"> </w:t>
            </w:r>
            <w:r w:rsidRPr="007849D5">
              <w:t>unit</w:t>
            </w:r>
          </w:p>
        </w:tc>
        <w:tc>
          <w:tcPr>
            <w:tcW w:w="3424"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rsidRPr="007849D5">
              <w:t>Hosni Salman Abu Howeshel</w:t>
            </w:r>
          </w:p>
        </w:tc>
        <w:tc>
          <w:tcPr>
            <w:tcW w:w="935"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pPr>
              <w:jc w:val="center"/>
              <w:rPr>
                <w:rtl/>
              </w:rPr>
            </w:pPr>
            <w:r w:rsidRPr="007849D5">
              <w:rPr>
                <w:rtl/>
              </w:rPr>
              <w:t>2009</w:t>
            </w:r>
          </w:p>
        </w:tc>
      </w:tr>
      <w:tr w:rsidR="00E84FB2" w:rsidRPr="002C2FD6" w:rsidTr="0041003A">
        <w:trPr>
          <w:gridAfter w:val="2"/>
          <w:wAfter w:w="1870" w:type="dxa"/>
          <w:trHeight w:val="702"/>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E84FB2" w:rsidRPr="007849D5" w:rsidRDefault="00E84FB2" w:rsidP="0041003A">
            <w:pPr>
              <w:jc w:val="center"/>
              <w:rPr>
                <w:rtl/>
              </w:rPr>
            </w:pPr>
            <w:r>
              <w:t>63</w:t>
            </w:r>
          </w:p>
        </w:tc>
        <w:tc>
          <w:tcPr>
            <w:tcW w:w="4640"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rsidRPr="007849D5">
              <w:t>Supply</w:t>
            </w:r>
            <w:r w:rsidRPr="007849D5">
              <w:rPr>
                <w:rtl/>
              </w:rPr>
              <w:t xml:space="preserve"> &amp; </w:t>
            </w:r>
            <w:r w:rsidRPr="007849D5">
              <w:t>installation of RO desalination</w:t>
            </w:r>
            <w:r w:rsidRPr="007849D5">
              <w:rPr>
                <w:rtl/>
              </w:rPr>
              <w:t xml:space="preserve"> </w:t>
            </w:r>
            <w:r w:rsidRPr="007849D5">
              <w:t>unit</w:t>
            </w:r>
          </w:p>
        </w:tc>
        <w:tc>
          <w:tcPr>
            <w:tcW w:w="3424"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rsidRPr="007849D5">
              <w:t>Engineering Project Co. for industry and general trading and contracting</w:t>
            </w:r>
          </w:p>
        </w:tc>
        <w:tc>
          <w:tcPr>
            <w:tcW w:w="935"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pPr>
              <w:jc w:val="center"/>
              <w:rPr>
                <w:rtl/>
              </w:rPr>
            </w:pPr>
            <w:r w:rsidRPr="007849D5">
              <w:rPr>
                <w:rtl/>
              </w:rPr>
              <w:t>2009</w:t>
            </w:r>
          </w:p>
        </w:tc>
      </w:tr>
      <w:tr w:rsidR="00E84FB2" w:rsidRPr="002C2FD6" w:rsidTr="0041003A">
        <w:trPr>
          <w:gridAfter w:val="2"/>
          <w:wAfter w:w="1870" w:type="dxa"/>
          <w:trHeight w:val="702"/>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E84FB2" w:rsidRPr="007849D5" w:rsidRDefault="00E84FB2" w:rsidP="0041003A">
            <w:pPr>
              <w:jc w:val="center"/>
              <w:rPr>
                <w:rtl/>
              </w:rPr>
            </w:pPr>
            <w:r>
              <w:t>64</w:t>
            </w:r>
          </w:p>
        </w:tc>
        <w:tc>
          <w:tcPr>
            <w:tcW w:w="4640"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rsidRPr="007849D5">
              <w:t>Supply</w:t>
            </w:r>
            <w:r w:rsidRPr="007849D5">
              <w:rPr>
                <w:rtl/>
              </w:rPr>
              <w:t xml:space="preserve"> &amp; </w:t>
            </w:r>
            <w:r w:rsidRPr="007849D5">
              <w:t>installation of RO desalination</w:t>
            </w:r>
            <w:r w:rsidRPr="007849D5">
              <w:rPr>
                <w:rtl/>
              </w:rPr>
              <w:t xml:space="preserve"> </w:t>
            </w:r>
            <w:r w:rsidRPr="007849D5">
              <w:t>unit</w:t>
            </w:r>
          </w:p>
        </w:tc>
        <w:tc>
          <w:tcPr>
            <w:tcW w:w="3424"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rsidRPr="007849D5">
              <w:t>Afak Association- Afak parterre</w:t>
            </w:r>
          </w:p>
        </w:tc>
        <w:tc>
          <w:tcPr>
            <w:tcW w:w="935"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pPr>
              <w:jc w:val="center"/>
              <w:rPr>
                <w:rtl/>
              </w:rPr>
            </w:pPr>
            <w:r w:rsidRPr="007849D5">
              <w:rPr>
                <w:rtl/>
              </w:rPr>
              <w:t>2009</w:t>
            </w:r>
          </w:p>
        </w:tc>
      </w:tr>
      <w:tr w:rsidR="00E84FB2" w:rsidRPr="002C2FD6" w:rsidTr="0041003A">
        <w:trPr>
          <w:gridAfter w:val="2"/>
          <w:wAfter w:w="1870" w:type="dxa"/>
          <w:trHeight w:val="702"/>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E84FB2" w:rsidRPr="007849D5" w:rsidRDefault="00E84FB2" w:rsidP="0041003A">
            <w:pPr>
              <w:jc w:val="center"/>
              <w:rPr>
                <w:rtl/>
              </w:rPr>
            </w:pPr>
            <w:r>
              <w:t>65</w:t>
            </w:r>
          </w:p>
        </w:tc>
        <w:tc>
          <w:tcPr>
            <w:tcW w:w="4640"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pPr>
              <w:rPr>
                <w:rtl/>
              </w:rPr>
            </w:pPr>
            <w:r w:rsidRPr="007849D5">
              <w:t>Supply</w:t>
            </w:r>
            <w:r w:rsidRPr="007849D5">
              <w:rPr>
                <w:rtl/>
              </w:rPr>
              <w:t xml:space="preserve"> &amp; </w:t>
            </w:r>
            <w:r w:rsidRPr="007849D5">
              <w:t>installation of RO desalination</w:t>
            </w:r>
            <w:r w:rsidRPr="007849D5">
              <w:rPr>
                <w:rtl/>
              </w:rPr>
              <w:t xml:space="preserve"> </w:t>
            </w:r>
            <w:r w:rsidRPr="007849D5">
              <w:t>unit</w:t>
            </w:r>
          </w:p>
        </w:tc>
        <w:tc>
          <w:tcPr>
            <w:tcW w:w="3424"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rsidRPr="007849D5">
              <w:t>Abu Zohrey Co.</w:t>
            </w:r>
          </w:p>
        </w:tc>
        <w:tc>
          <w:tcPr>
            <w:tcW w:w="935"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pPr>
              <w:jc w:val="center"/>
              <w:rPr>
                <w:rtl/>
              </w:rPr>
            </w:pPr>
            <w:r w:rsidRPr="007849D5">
              <w:rPr>
                <w:rtl/>
              </w:rPr>
              <w:t>2010</w:t>
            </w:r>
          </w:p>
        </w:tc>
      </w:tr>
      <w:tr w:rsidR="00E84FB2" w:rsidRPr="002C2FD6" w:rsidTr="0041003A">
        <w:trPr>
          <w:gridAfter w:val="2"/>
          <w:wAfter w:w="1870" w:type="dxa"/>
          <w:trHeight w:val="702"/>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E84FB2" w:rsidRPr="007849D5" w:rsidRDefault="00E84FB2" w:rsidP="0041003A">
            <w:pPr>
              <w:jc w:val="center"/>
              <w:rPr>
                <w:rtl/>
              </w:rPr>
            </w:pPr>
            <w:r>
              <w:t>66</w:t>
            </w:r>
          </w:p>
        </w:tc>
        <w:tc>
          <w:tcPr>
            <w:tcW w:w="4640"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rsidRPr="007849D5">
              <w:t>Supply</w:t>
            </w:r>
            <w:r w:rsidRPr="007849D5">
              <w:rPr>
                <w:rtl/>
              </w:rPr>
              <w:t xml:space="preserve"> &amp; </w:t>
            </w:r>
            <w:r w:rsidRPr="007849D5">
              <w:t>installation of RO desalination</w:t>
            </w:r>
            <w:r w:rsidRPr="007849D5">
              <w:rPr>
                <w:rtl/>
              </w:rPr>
              <w:t xml:space="preserve"> </w:t>
            </w:r>
            <w:r w:rsidRPr="007849D5">
              <w:t>unit</w:t>
            </w:r>
          </w:p>
        </w:tc>
        <w:tc>
          <w:tcPr>
            <w:tcW w:w="3424"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t>Palestine Society For Developmental Training &amp;Family Rehabilitating</w:t>
            </w:r>
          </w:p>
        </w:tc>
        <w:tc>
          <w:tcPr>
            <w:tcW w:w="935"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pPr>
              <w:jc w:val="center"/>
              <w:rPr>
                <w:rtl/>
              </w:rPr>
            </w:pPr>
            <w:r w:rsidRPr="007849D5">
              <w:rPr>
                <w:rtl/>
              </w:rPr>
              <w:t>2010</w:t>
            </w:r>
          </w:p>
        </w:tc>
      </w:tr>
      <w:tr w:rsidR="00E84FB2" w:rsidRPr="002C2FD6" w:rsidTr="0041003A">
        <w:trPr>
          <w:gridAfter w:val="2"/>
          <w:wAfter w:w="1870" w:type="dxa"/>
          <w:trHeight w:val="702"/>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E84FB2" w:rsidRPr="007849D5" w:rsidRDefault="00E84FB2" w:rsidP="0041003A">
            <w:pPr>
              <w:jc w:val="center"/>
              <w:rPr>
                <w:rtl/>
              </w:rPr>
            </w:pPr>
            <w:r>
              <w:t>67</w:t>
            </w:r>
          </w:p>
        </w:tc>
        <w:tc>
          <w:tcPr>
            <w:tcW w:w="4640"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rsidRPr="007849D5">
              <w:t>Supply</w:t>
            </w:r>
            <w:r w:rsidRPr="007849D5">
              <w:rPr>
                <w:rtl/>
              </w:rPr>
              <w:t xml:space="preserve"> &amp; </w:t>
            </w:r>
            <w:r w:rsidRPr="007849D5">
              <w:t>installation of RO desalination</w:t>
            </w:r>
            <w:r w:rsidRPr="007849D5">
              <w:rPr>
                <w:rtl/>
              </w:rPr>
              <w:t xml:space="preserve"> </w:t>
            </w:r>
            <w:r w:rsidRPr="007849D5">
              <w:t>unit</w:t>
            </w:r>
          </w:p>
        </w:tc>
        <w:tc>
          <w:tcPr>
            <w:tcW w:w="3424"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rsidRPr="007849D5">
              <w:t>Al Wafa Association</w:t>
            </w:r>
          </w:p>
        </w:tc>
        <w:tc>
          <w:tcPr>
            <w:tcW w:w="935"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pPr>
              <w:jc w:val="center"/>
              <w:rPr>
                <w:rtl/>
              </w:rPr>
            </w:pPr>
            <w:r w:rsidRPr="007849D5">
              <w:rPr>
                <w:rtl/>
              </w:rPr>
              <w:t>2010</w:t>
            </w:r>
          </w:p>
        </w:tc>
      </w:tr>
      <w:tr w:rsidR="00E84FB2" w:rsidRPr="002C2FD6" w:rsidTr="0041003A">
        <w:trPr>
          <w:trHeight w:val="702"/>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E84FB2" w:rsidRDefault="00E84FB2" w:rsidP="0041003A">
            <w:pPr>
              <w:jc w:val="center"/>
              <w:rPr>
                <w:rtl/>
              </w:rPr>
            </w:pPr>
            <w:r>
              <w:t>68</w:t>
            </w:r>
          </w:p>
        </w:tc>
        <w:tc>
          <w:tcPr>
            <w:tcW w:w="4640" w:type="dxa"/>
            <w:tcBorders>
              <w:top w:val="single" w:sz="4" w:space="0" w:color="auto"/>
              <w:left w:val="nil"/>
              <w:bottom w:val="single" w:sz="4" w:space="0" w:color="auto"/>
              <w:right w:val="single" w:sz="4" w:space="0" w:color="auto"/>
            </w:tcBorders>
            <w:shd w:val="clear" w:color="auto" w:fill="auto"/>
            <w:vAlign w:val="center"/>
          </w:tcPr>
          <w:p w:rsidR="00E84FB2" w:rsidRPr="00B6312E" w:rsidRDefault="00E84FB2" w:rsidP="0041003A">
            <w:pPr>
              <w:rPr>
                <w:rtl/>
              </w:rPr>
            </w:pPr>
            <w:r w:rsidRPr="007849D5">
              <w:t>Supply</w:t>
            </w:r>
            <w:r w:rsidRPr="007849D5">
              <w:rPr>
                <w:rtl/>
              </w:rPr>
              <w:t xml:space="preserve"> &amp; </w:t>
            </w:r>
            <w:r w:rsidRPr="007849D5">
              <w:t>installation of RO desalination</w:t>
            </w:r>
            <w:r w:rsidRPr="007849D5">
              <w:rPr>
                <w:rtl/>
              </w:rPr>
              <w:t xml:space="preserve"> </w:t>
            </w:r>
            <w:r w:rsidRPr="007849D5">
              <w:t>unit</w:t>
            </w:r>
          </w:p>
        </w:tc>
        <w:tc>
          <w:tcPr>
            <w:tcW w:w="3424"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t>Sobhi Yaseen</w:t>
            </w:r>
          </w:p>
        </w:tc>
        <w:tc>
          <w:tcPr>
            <w:tcW w:w="935"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pPr>
              <w:jc w:val="center"/>
              <w:rPr>
                <w:rtl/>
              </w:rPr>
            </w:pPr>
            <w:r>
              <w:rPr>
                <w:rFonts w:hint="cs"/>
                <w:rtl/>
              </w:rPr>
              <w:t>2010</w:t>
            </w:r>
          </w:p>
        </w:tc>
        <w:tc>
          <w:tcPr>
            <w:tcW w:w="935" w:type="dxa"/>
            <w:vAlign w:val="center"/>
          </w:tcPr>
          <w:p w:rsidR="00E84FB2" w:rsidRPr="002C2FD6" w:rsidRDefault="00E84FB2" w:rsidP="0041003A"/>
        </w:tc>
        <w:tc>
          <w:tcPr>
            <w:tcW w:w="935" w:type="dxa"/>
            <w:vAlign w:val="center"/>
          </w:tcPr>
          <w:p w:rsidR="00E84FB2" w:rsidRPr="002C2FD6" w:rsidRDefault="00E84FB2" w:rsidP="0041003A">
            <w:pPr>
              <w:jc w:val="center"/>
            </w:pPr>
          </w:p>
        </w:tc>
      </w:tr>
      <w:tr w:rsidR="00E84FB2" w:rsidRPr="002C2FD6" w:rsidTr="0041003A">
        <w:trPr>
          <w:gridAfter w:val="2"/>
          <w:wAfter w:w="1870" w:type="dxa"/>
          <w:trHeight w:val="702"/>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E84FB2" w:rsidRDefault="00E84FB2" w:rsidP="0041003A">
            <w:pPr>
              <w:jc w:val="center"/>
              <w:rPr>
                <w:rtl/>
              </w:rPr>
            </w:pPr>
            <w:r>
              <w:t>69</w:t>
            </w:r>
          </w:p>
        </w:tc>
        <w:tc>
          <w:tcPr>
            <w:tcW w:w="4640" w:type="dxa"/>
            <w:tcBorders>
              <w:top w:val="single" w:sz="4" w:space="0" w:color="auto"/>
              <w:left w:val="nil"/>
              <w:bottom w:val="single" w:sz="4" w:space="0" w:color="auto"/>
              <w:right w:val="single" w:sz="4" w:space="0" w:color="auto"/>
            </w:tcBorders>
            <w:shd w:val="clear" w:color="auto" w:fill="auto"/>
            <w:vAlign w:val="center"/>
          </w:tcPr>
          <w:p w:rsidR="00E84FB2" w:rsidRPr="00B6312E" w:rsidRDefault="00E84FB2" w:rsidP="0041003A">
            <w:pPr>
              <w:rPr>
                <w:rtl/>
              </w:rPr>
            </w:pPr>
            <w:r w:rsidRPr="007849D5">
              <w:t>Supply</w:t>
            </w:r>
            <w:r w:rsidRPr="007849D5">
              <w:rPr>
                <w:rtl/>
              </w:rPr>
              <w:t xml:space="preserve"> &amp; </w:t>
            </w:r>
            <w:r w:rsidRPr="007849D5">
              <w:t>installation of RO desalination</w:t>
            </w:r>
            <w:r w:rsidRPr="007849D5">
              <w:rPr>
                <w:rtl/>
              </w:rPr>
              <w:t xml:space="preserve"> </w:t>
            </w:r>
            <w:r w:rsidRPr="007849D5">
              <w:t>unit</w:t>
            </w:r>
          </w:p>
        </w:tc>
        <w:tc>
          <w:tcPr>
            <w:tcW w:w="3424"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t>Social Charitable Association</w:t>
            </w:r>
          </w:p>
        </w:tc>
        <w:tc>
          <w:tcPr>
            <w:tcW w:w="935"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pPr>
              <w:jc w:val="center"/>
              <w:rPr>
                <w:rtl/>
              </w:rPr>
            </w:pPr>
            <w:r>
              <w:rPr>
                <w:rFonts w:hint="cs"/>
                <w:rtl/>
              </w:rPr>
              <w:t>2010</w:t>
            </w:r>
          </w:p>
        </w:tc>
      </w:tr>
      <w:tr w:rsidR="00E84FB2" w:rsidRPr="002C2FD6" w:rsidTr="0041003A">
        <w:trPr>
          <w:gridAfter w:val="2"/>
          <w:wAfter w:w="1870" w:type="dxa"/>
          <w:trHeight w:val="702"/>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E84FB2" w:rsidRDefault="00E84FB2" w:rsidP="0041003A">
            <w:pPr>
              <w:jc w:val="center"/>
              <w:rPr>
                <w:rtl/>
              </w:rPr>
            </w:pPr>
            <w:r>
              <w:t>70</w:t>
            </w:r>
          </w:p>
        </w:tc>
        <w:tc>
          <w:tcPr>
            <w:tcW w:w="4640"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rsidRPr="007849D5">
              <w:t>Supply</w:t>
            </w:r>
            <w:r w:rsidRPr="007849D5">
              <w:rPr>
                <w:rtl/>
              </w:rPr>
              <w:t xml:space="preserve"> &amp; </w:t>
            </w:r>
            <w:r w:rsidRPr="007849D5">
              <w:t>installation of RO desalination</w:t>
            </w:r>
            <w:r w:rsidRPr="007849D5">
              <w:rPr>
                <w:rtl/>
              </w:rPr>
              <w:t xml:space="preserve"> </w:t>
            </w:r>
            <w:r w:rsidRPr="007849D5">
              <w:t>unit</w:t>
            </w:r>
          </w:p>
        </w:tc>
        <w:tc>
          <w:tcPr>
            <w:tcW w:w="3424"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pPr>
              <w:rPr>
                <w:rtl/>
              </w:rPr>
            </w:pPr>
            <w:r>
              <w:t>Moneeb Abu Ghazalah</w:t>
            </w:r>
          </w:p>
        </w:tc>
        <w:tc>
          <w:tcPr>
            <w:tcW w:w="935"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pPr>
              <w:jc w:val="center"/>
              <w:rPr>
                <w:rtl/>
              </w:rPr>
            </w:pPr>
            <w:r>
              <w:rPr>
                <w:rFonts w:hint="cs"/>
                <w:rtl/>
              </w:rPr>
              <w:t>2010</w:t>
            </w:r>
          </w:p>
        </w:tc>
      </w:tr>
      <w:tr w:rsidR="00E84FB2" w:rsidRPr="002C2FD6" w:rsidTr="0041003A">
        <w:trPr>
          <w:gridAfter w:val="2"/>
          <w:wAfter w:w="1870" w:type="dxa"/>
          <w:trHeight w:val="702"/>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E84FB2" w:rsidRDefault="00E84FB2" w:rsidP="0041003A">
            <w:pPr>
              <w:jc w:val="center"/>
              <w:rPr>
                <w:rtl/>
              </w:rPr>
            </w:pPr>
            <w:r>
              <w:t>71</w:t>
            </w:r>
          </w:p>
        </w:tc>
        <w:tc>
          <w:tcPr>
            <w:tcW w:w="4640" w:type="dxa"/>
            <w:tcBorders>
              <w:top w:val="single" w:sz="4" w:space="0" w:color="auto"/>
              <w:left w:val="nil"/>
              <w:bottom w:val="single" w:sz="4" w:space="0" w:color="auto"/>
              <w:right w:val="single" w:sz="4" w:space="0" w:color="auto"/>
            </w:tcBorders>
            <w:shd w:val="clear" w:color="auto" w:fill="auto"/>
            <w:vAlign w:val="center"/>
          </w:tcPr>
          <w:p w:rsidR="00E84FB2" w:rsidRPr="001E59EE" w:rsidRDefault="00E84FB2" w:rsidP="0041003A">
            <w:pPr>
              <w:rPr>
                <w:rtl/>
              </w:rPr>
            </w:pPr>
            <w:r w:rsidRPr="007849D5">
              <w:t>Supply</w:t>
            </w:r>
            <w:r w:rsidRPr="007849D5">
              <w:rPr>
                <w:rtl/>
              </w:rPr>
              <w:t xml:space="preserve"> &amp; </w:t>
            </w:r>
            <w:r w:rsidRPr="007849D5">
              <w:t>installation of RO desalination</w:t>
            </w:r>
            <w:r w:rsidRPr="007849D5">
              <w:rPr>
                <w:rtl/>
              </w:rPr>
              <w:t xml:space="preserve"> </w:t>
            </w:r>
            <w:r w:rsidRPr="007849D5">
              <w:t>unit</w:t>
            </w:r>
          </w:p>
        </w:tc>
        <w:tc>
          <w:tcPr>
            <w:tcW w:w="3424"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t>The Scientific Council For El –Salafiyeh call in Palestine</w:t>
            </w:r>
          </w:p>
        </w:tc>
        <w:tc>
          <w:tcPr>
            <w:tcW w:w="935"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pPr>
              <w:jc w:val="center"/>
              <w:rPr>
                <w:rtl/>
              </w:rPr>
            </w:pPr>
            <w:r>
              <w:rPr>
                <w:rFonts w:hint="cs"/>
                <w:rtl/>
              </w:rPr>
              <w:t>2010</w:t>
            </w:r>
          </w:p>
        </w:tc>
      </w:tr>
      <w:tr w:rsidR="00E84FB2" w:rsidRPr="002C2FD6" w:rsidTr="0041003A">
        <w:trPr>
          <w:gridAfter w:val="2"/>
          <w:wAfter w:w="1870" w:type="dxa"/>
          <w:trHeight w:val="702"/>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E84FB2" w:rsidRDefault="00E84FB2" w:rsidP="0041003A">
            <w:pPr>
              <w:jc w:val="center"/>
              <w:rPr>
                <w:rtl/>
              </w:rPr>
            </w:pPr>
            <w:r>
              <w:t>72</w:t>
            </w:r>
          </w:p>
        </w:tc>
        <w:tc>
          <w:tcPr>
            <w:tcW w:w="4640" w:type="dxa"/>
            <w:tcBorders>
              <w:top w:val="single" w:sz="4" w:space="0" w:color="auto"/>
              <w:left w:val="nil"/>
              <w:bottom w:val="single" w:sz="4" w:space="0" w:color="auto"/>
              <w:right w:val="single" w:sz="4" w:space="0" w:color="auto"/>
            </w:tcBorders>
            <w:shd w:val="clear" w:color="auto" w:fill="auto"/>
            <w:vAlign w:val="center"/>
          </w:tcPr>
          <w:p w:rsidR="00E84FB2" w:rsidRPr="00432095" w:rsidRDefault="00E84FB2" w:rsidP="0041003A">
            <w:pPr>
              <w:rPr>
                <w:rtl/>
              </w:rPr>
            </w:pPr>
            <w:r w:rsidRPr="007849D5">
              <w:t>Supply</w:t>
            </w:r>
            <w:r w:rsidRPr="007849D5">
              <w:rPr>
                <w:rtl/>
              </w:rPr>
              <w:t xml:space="preserve"> &amp; </w:t>
            </w:r>
            <w:r w:rsidRPr="007849D5">
              <w:t>installation of RO desalination</w:t>
            </w:r>
            <w:r w:rsidRPr="007849D5">
              <w:rPr>
                <w:rtl/>
              </w:rPr>
              <w:t xml:space="preserve"> </w:t>
            </w:r>
            <w:r w:rsidRPr="007849D5">
              <w:t>unit</w:t>
            </w:r>
          </w:p>
        </w:tc>
        <w:tc>
          <w:tcPr>
            <w:tcW w:w="3424"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t>Ghaith Association</w:t>
            </w:r>
          </w:p>
        </w:tc>
        <w:tc>
          <w:tcPr>
            <w:tcW w:w="935"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pPr>
              <w:jc w:val="center"/>
              <w:rPr>
                <w:rtl/>
              </w:rPr>
            </w:pPr>
            <w:r>
              <w:rPr>
                <w:rFonts w:hint="cs"/>
                <w:rtl/>
              </w:rPr>
              <w:t>2010</w:t>
            </w:r>
          </w:p>
        </w:tc>
      </w:tr>
      <w:tr w:rsidR="00E84FB2" w:rsidRPr="002C2FD6" w:rsidTr="0041003A">
        <w:trPr>
          <w:gridAfter w:val="2"/>
          <w:wAfter w:w="1870" w:type="dxa"/>
          <w:trHeight w:val="702"/>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E84FB2" w:rsidRDefault="00E84FB2" w:rsidP="0041003A">
            <w:pPr>
              <w:jc w:val="center"/>
              <w:rPr>
                <w:rtl/>
              </w:rPr>
            </w:pPr>
            <w:r>
              <w:t>73</w:t>
            </w:r>
          </w:p>
        </w:tc>
        <w:tc>
          <w:tcPr>
            <w:tcW w:w="4640" w:type="dxa"/>
            <w:tcBorders>
              <w:top w:val="single" w:sz="4" w:space="0" w:color="auto"/>
              <w:left w:val="nil"/>
              <w:bottom w:val="single" w:sz="4" w:space="0" w:color="auto"/>
              <w:right w:val="single" w:sz="4" w:space="0" w:color="auto"/>
            </w:tcBorders>
            <w:shd w:val="clear" w:color="auto" w:fill="auto"/>
            <w:vAlign w:val="center"/>
          </w:tcPr>
          <w:p w:rsidR="00E84FB2" w:rsidRPr="00432095" w:rsidRDefault="00E84FB2" w:rsidP="0041003A">
            <w:pPr>
              <w:rPr>
                <w:rtl/>
              </w:rPr>
            </w:pPr>
            <w:r w:rsidRPr="007849D5">
              <w:t>Supply</w:t>
            </w:r>
            <w:r w:rsidRPr="007849D5">
              <w:rPr>
                <w:rtl/>
              </w:rPr>
              <w:t xml:space="preserve"> &amp; </w:t>
            </w:r>
            <w:r w:rsidRPr="007849D5">
              <w:t>installation of RO desalination</w:t>
            </w:r>
            <w:r w:rsidRPr="007849D5">
              <w:rPr>
                <w:rtl/>
              </w:rPr>
              <w:t xml:space="preserve"> </w:t>
            </w:r>
            <w:r w:rsidRPr="007849D5">
              <w:t>unit</w:t>
            </w:r>
          </w:p>
        </w:tc>
        <w:tc>
          <w:tcPr>
            <w:tcW w:w="3424"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t>Abu Mohammed Abu Hewashel</w:t>
            </w:r>
          </w:p>
        </w:tc>
        <w:tc>
          <w:tcPr>
            <w:tcW w:w="935"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pPr>
              <w:jc w:val="center"/>
              <w:rPr>
                <w:rtl/>
              </w:rPr>
            </w:pPr>
            <w:r>
              <w:rPr>
                <w:rFonts w:hint="cs"/>
                <w:rtl/>
              </w:rPr>
              <w:t>2010</w:t>
            </w:r>
          </w:p>
        </w:tc>
      </w:tr>
      <w:tr w:rsidR="00E84FB2" w:rsidRPr="002C2FD6" w:rsidTr="0041003A">
        <w:trPr>
          <w:gridAfter w:val="2"/>
          <w:wAfter w:w="1870" w:type="dxa"/>
          <w:trHeight w:val="702"/>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E84FB2" w:rsidRDefault="00E84FB2" w:rsidP="0041003A">
            <w:pPr>
              <w:jc w:val="center"/>
              <w:rPr>
                <w:rtl/>
              </w:rPr>
            </w:pPr>
            <w:r>
              <w:t>74</w:t>
            </w:r>
          </w:p>
        </w:tc>
        <w:tc>
          <w:tcPr>
            <w:tcW w:w="4640" w:type="dxa"/>
            <w:tcBorders>
              <w:top w:val="single" w:sz="4" w:space="0" w:color="auto"/>
              <w:left w:val="nil"/>
              <w:bottom w:val="single" w:sz="4" w:space="0" w:color="auto"/>
              <w:right w:val="single" w:sz="4" w:space="0" w:color="auto"/>
            </w:tcBorders>
            <w:shd w:val="clear" w:color="auto" w:fill="auto"/>
            <w:vAlign w:val="center"/>
          </w:tcPr>
          <w:p w:rsidR="00E84FB2" w:rsidRPr="001E59EE" w:rsidRDefault="00E84FB2" w:rsidP="0041003A">
            <w:pPr>
              <w:rPr>
                <w:rtl/>
              </w:rPr>
            </w:pPr>
            <w:r w:rsidRPr="007849D5">
              <w:t>Supply</w:t>
            </w:r>
            <w:r w:rsidRPr="007849D5">
              <w:rPr>
                <w:rtl/>
              </w:rPr>
              <w:t xml:space="preserve"> &amp; </w:t>
            </w:r>
            <w:r w:rsidRPr="007849D5">
              <w:t>installation of RO desalination</w:t>
            </w:r>
            <w:r w:rsidRPr="007849D5">
              <w:rPr>
                <w:rtl/>
              </w:rPr>
              <w:t xml:space="preserve"> </w:t>
            </w:r>
            <w:r w:rsidRPr="007849D5">
              <w:t>unit</w:t>
            </w:r>
          </w:p>
        </w:tc>
        <w:tc>
          <w:tcPr>
            <w:tcW w:w="3424"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rsidRPr="007849D5">
              <w:t>Afak Association- Afak parterre</w:t>
            </w:r>
          </w:p>
        </w:tc>
        <w:tc>
          <w:tcPr>
            <w:tcW w:w="935"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pPr>
              <w:jc w:val="center"/>
              <w:rPr>
                <w:rtl/>
              </w:rPr>
            </w:pPr>
            <w:r>
              <w:rPr>
                <w:rFonts w:hint="cs"/>
                <w:rtl/>
              </w:rPr>
              <w:t>2010</w:t>
            </w:r>
          </w:p>
        </w:tc>
      </w:tr>
      <w:tr w:rsidR="00E84FB2" w:rsidRPr="002C2FD6" w:rsidTr="0041003A">
        <w:trPr>
          <w:gridAfter w:val="2"/>
          <w:wAfter w:w="1870" w:type="dxa"/>
          <w:trHeight w:val="702"/>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E84FB2" w:rsidRDefault="00E84FB2" w:rsidP="0041003A">
            <w:pPr>
              <w:jc w:val="center"/>
              <w:rPr>
                <w:rtl/>
              </w:rPr>
            </w:pPr>
            <w:r>
              <w:t>75</w:t>
            </w:r>
          </w:p>
        </w:tc>
        <w:tc>
          <w:tcPr>
            <w:tcW w:w="4640" w:type="dxa"/>
            <w:tcBorders>
              <w:top w:val="single" w:sz="4" w:space="0" w:color="auto"/>
              <w:left w:val="nil"/>
              <w:bottom w:val="single" w:sz="4" w:space="0" w:color="auto"/>
              <w:right w:val="single" w:sz="4" w:space="0" w:color="auto"/>
            </w:tcBorders>
            <w:shd w:val="clear" w:color="auto" w:fill="auto"/>
            <w:vAlign w:val="center"/>
          </w:tcPr>
          <w:p w:rsidR="00E84FB2" w:rsidRPr="001E59EE" w:rsidRDefault="00E84FB2" w:rsidP="0041003A">
            <w:pPr>
              <w:rPr>
                <w:rtl/>
              </w:rPr>
            </w:pPr>
            <w:r w:rsidRPr="007849D5">
              <w:t>Supply</w:t>
            </w:r>
            <w:r w:rsidRPr="007849D5">
              <w:rPr>
                <w:rtl/>
              </w:rPr>
              <w:t xml:space="preserve"> &amp; </w:t>
            </w:r>
            <w:r w:rsidRPr="007849D5">
              <w:t>installation of RO desalination</w:t>
            </w:r>
            <w:r w:rsidRPr="007849D5">
              <w:rPr>
                <w:rtl/>
              </w:rPr>
              <w:t xml:space="preserve"> </w:t>
            </w:r>
            <w:r w:rsidRPr="007849D5">
              <w:t>unit</w:t>
            </w:r>
          </w:p>
        </w:tc>
        <w:tc>
          <w:tcPr>
            <w:tcW w:w="3424"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t>Raeed El Mbaied</w:t>
            </w:r>
          </w:p>
        </w:tc>
        <w:tc>
          <w:tcPr>
            <w:tcW w:w="935"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pPr>
              <w:jc w:val="center"/>
              <w:rPr>
                <w:rtl/>
              </w:rPr>
            </w:pPr>
            <w:r>
              <w:rPr>
                <w:rFonts w:hint="cs"/>
                <w:rtl/>
              </w:rPr>
              <w:t>2010</w:t>
            </w:r>
          </w:p>
        </w:tc>
      </w:tr>
      <w:tr w:rsidR="00E84FB2" w:rsidRPr="002C2FD6" w:rsidTr="0041003A">
        <w:trPr>
          <w:gridAfter w:val="2"/>
          <w:wAfter w:w="1870" w:type="dxa"/>
          <w:trHeight w:val="702"/>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E84FB2" w:rsidRDefault="00E84FB2" w:rsidP="0041003A">
            <w:pPr>
              <w:jc w:val="center"/>
              <w:rPr>
                <w:rtl/>
              </w:rPr>
            </w:pPr>
            <w:r>
              <w:t>76</w:t>
            </w:r>
          </w:p>
        </w:tc>
        <w:tc>
          <w:tcPr>
            <w:tcW w:w="4640" w:type="dxa"/>
            <w:tcBorders>
              <w:top w:val="single" w:sz="4" w:space="0" w:color="auto"/>
              <w:left w:val="nil"/>
              <w:bottom w:val="single" w:sz="4" w:space="0" w:color="auto"/>
              <w:right w:val="single" w:sz="4" w:space="0" w:color="auto"/>
            </w:tcBorders>
            <w:shd w:val="clear" w:color="auto" w:fill="auto"/>
            <w:vAlign w:val="center"/>
          </w:tcPr>
          <w:p w:rsidR="00E84FB2" w:rsidRPr="001E59EE" w:rsidRDefault="00E84FB2" w:rsidP="0041003A">
            <w:pPr>
              <w:rPr>
                <w:rtl/>
              </w:rPr>
            </w:pPr>
            <w:r w:rsidRPr="007849D5">
              <w:t>Supply</w:t>
            </w:r>
            <w:r w:rsidRPr="007849D5">
              <w:rPr>
                <w:rtl/>
              </w:rPr>
              <w:t xml:space="preserve"> &amp; </w:t>
            </w:r>
            <w:r w:rsidRPr="007849D5">
              <w:t>installation of RO desalination</w:t>
            </w:r>
            <w:r w:rsidRPr="007849D5">
              <w:rPr>
                <w:rtl/>
              </w:rPr>
              <w:t xml:space="preserve"> </w:t>
            </w:r>
            <w:r w:rsidRPr="007849D5">
              <w:t>unit</w:t>
            </w:r>
          </w:p>
        </w:tc>
        <w:tc>
          <w:tcPr>
            <w:tcW w:w="3424"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t>Abu Aasem Abu Amsha</w:t>
            </w:r>
          </w:p>
        </w:tc>
        <w:tc>
          <w:tcPr>
            <w:tcW w:w="935"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pPr>
              <w:jc w:val="center"/>
              <w:rPr>
                <w:rtl/>
              </w:rPr>
            </w:pPr>
            <w:r>
              <w:rPr>
                <w:rFonts w:hint="cs"/>
                <w:rtl/>
              </w:rPr>
              <w:t>2010</w:t>
            </w:r>
          </w:p>
        </w:tc>
      </w:tr>
      <w:tr w:rsidR="00E84FB2" w:rsidRPr="002C2FD6" w:rsidTr="0041003A">
        <w:trPr>
          <w:gridAfter w:val="2"/>
          <w:wAfter w:w="1870" w:type="dxa"/>
          <w:trHeight w:val="702"/>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E84FB2" w:rsidRDefault="00E84FB2" w:rsidP="0041003A">
            <w:pPr>
              <w:bidi/>
              <w:jc w:val="center"/>
              <w:rPr>
                <w:rtl/>
              </w:rPr>
            </w:pPr>
            <w:r>
              <w:t>77</w:t>
            </w:r>
          </w:p>
        </w:tc>
        <w:tc>
          <w:tcPr>
            <w:tcW w:w="4640" w:type="dxa"/>
            <w:tcBorders>
              <w:top w:val="single" w:sz="4" w:space="0" w:color="auto"/>
              <w:left w:val="nil"/>
              <w:bottom w:val="single" w:sz="4" w:space="0" w:color="auto"/>
              <w:right w:val="single" w:sz="4" w:space="0" w:color="auto"/>
            </w:tcBorders>
            <w:shd w:val="clear" w:color="auto" w:fill="auto"/>
            <w:vAlign w:val="center"/>
          </w:tcPr>
          <w:p w:rsidR="00E84FB2" w:rsidRPr="001E59EE" w:rsidRDefault="00E84FB2" w:rsidP="0041003A">
            <w:pPr>
              <w:rPr>
                <w:rtl/>
              </w:rPr>
            </w:pPr>
            <w:r>
              <w:t>RO units for Unrwa schools &amp; Kidergardens</w:t>
            </w:r>
          </w:p>
        </w:tc>
        <w:tc>
          <w:tcPr>
            <w:tcW w:w="3424"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t>Afaq Jadeeda</w:t>
            </w:r>
          </w:p>
        </w:tc>
        <w:tc>
          <w:tcPr>
            <w:tcW w:w="935"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pPr>
              <w:jc w:val="center"/>
              <w:rPr>
                <w:rtl/>
              </w:rPr>
            </w:pPr>
            <w:r>
              <w:t>2011</w:t>
            </w:r>
          </w:p>
        </w:tc>
      </w:tr>
      <w:tr w:rsidR="00E84FB2" w:rsidRPr="002C2FD6" w:rsidTr="0041003A">
        <w:trPr>
          <w:gridAfter w:val="2"/>
          <w:wAfter w:w="1870" w:type="dxa"/>
          <w:trHeight w:val="702"/>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E84FB2" w:rsidRDefault="00E84FB2" w:rsidP="0041003A">
            <w:pPr>
              <w:bidi/>
              <w:jc w:val="center"/>
              <w:rPr>
                <w:rtl/>
              </w:rPr>
            </w:pPr>
            <w:r>
              <w:t>78</w:t>
            </w:r>
          </w:p>
        </w:tc>
        <w:tc>
          <w:tcPr>
            <w:tcW w:w="4640" w:type="dxa"/>
            <w:tcBorders>
              <w:top w:val="single" w:sz="4" w:space="0" w:color="auto"/>
              <w:left w:val="nil"/>
              <w:bottom w:val="single" w:sz="4" w:space="0" w:color="auto"/>
              <w:right w:val="single" w:sz="4" w:space="0" w:color="auto"/>
            </w:tcBorders>
            <w:shd w:val="clear" w:color="auto" w:fill="auto"/>
            <w:vAlign w:val="center"/>
          </w:tcPr>
          <w:p w:rsidR="00E84FB2" w:rsidRPr="001E59EE" w:rsidRDefault="00E84FB2" w:rsidP="0041003A">
            <w:pPr>
              <w:rPr>
                <w:rtl/>
              </w:rPr>
            </w:pPr>
            <w:r>
              <w:t xml:space="preserve">Installation of Desalination Plant in Sheikh El Eid </w:t>
            </w:r>
          </w:p>
        </w:tc>
        <w:tc>
          <w:tcPr>
            <w:tcW w:w="3424"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t>Rafah Municipality/ CMWU</w:t>
            </w:r>
          </w:p>
        </w:tc>
        <w:tc>
          <w:tcPr>
            <w:tcW w:w="935"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pPr>
              <w:jc w:val="center"/>
              <w:rPr>
                <w:rtl/>
              </w:rPr>
            </w:pPr>
            <w:r>
              <w:t>2011</w:t>
            </w:r>
          </w:p>
        </w:tc>
      </w:tr>
      <w:tr w:rsidR="00E84FB2" w:rsidRPr="002C2FD6" w:rsidTr="0041003A">
        <w:trPr>
          <w:gridAfter w:val="2"/>
          <w:wAfter w:w="1870" w:type="dxa"/>
          <w:trHeight w:val="702"/>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E84FB2" w:rsidRDefault="00E84FB2" w:rsidP="0041003A">
            <w:pPr>
              <w:bidi/>
              <w:jc w:val="center"/>
              <w:rPr>
                <w:rtl/>
              </w:rPr>
            </w:pPr>
            <w:r>
              <w:t>79</w:t>
            </w:r>
          </w:p>
        </w:tc>
        <w:tc>
          <w:tcPr>
            <w:tcW w:w="4640" w:type="dxa"/>
            <w:tcBorders>
              <w:top w:val="single" w:sz="4" w:space="0" w:color="auto"/>
              <w:left w:val="nil"/>
              <w:bottom w:val="single" w:sz="4" w:space="0" w:color="auto"/>
              <w:right w:val="single" w:sz="4" w:space="0" w:color="auto"/>
            </w:tcBorders>
            <w:shd w:val="clear" w:color="auto" w:fill="auto"/>
            <w:vAlign w:val="center"/>
          </w:tcPr>
          <w:p w:rsidR="00E84FB2" w:rsidRPr="001E59EE" w:rsidRDefault="00E84FB2" w:rsidP="0041003A">
            <w:pPr>
              <w:rPr>
                <w:rtl/>
              </w:rPr>
            </w:pPr>
            <w:r>
              <w:t>RO Units for clinic centers</w:t>
            </w:r>
          </w:p>
        </w:tc>
        <w:tc>
          <w:tcPr>
            <w:tcW w:w="3424"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t>Ministry of Health</w:t>
            </w:r>
          </w:p>
        </w:tc>
        <w:tc>
          <w:tcPr>
            <w:tcW w:w="935"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pPr>
              <w:jc w:val="center"/>
              <w:rPr>
                <w:rtl/>
              </w:rPr>
            </w:pPr>
            <w:r>
              <w:t>2011</w:t>
            </w:r>
          </w:p>
        </w:tc>
      </w:tr>
      <w:tr w:rsidR="00E84FB2" w:rsidRPr="002C2FD6" w:rsidTr="0041003A">
        <w:trPr>
          <w:gridAfter w:val="2"/>
          <w:wAfter w:w="1870" w:type="dxa"/>
          <w:trHeight w:val="702"/>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E84FB2" w:rsidRDefault="00E84FB2" w:rsidP="0041003A">
            <w:pPr>
              <w:jc w:val="center"/>
              <w:rPr>
                <w:rtl/>
              </w:rPr>
            </w:pPr>
            <w:r>
              <w:t>80</w:t>
            </w:r>
          </w:p>
        </w:tc>
        <w:tc>
          <w:tcPr>
            <w:tcW w:w="4640" w:type="dxa"/>
            <w:tcBorders>
              <w:top w:val="single" w:sz="4" w:space="0" w:color="auto"/>
              <w:left w:val="nil"/>
              <w:bottom w:val="single" w:sz="4" w:space="0" w:color="auto"/>
              <w:right w:val="single" w:sz="4" w:space="0" w:color="auto"/>
            </w:tcBorders>
            <w:shd w:val="clear" w:color="auto" w:fill="auto"/>
            <w:vAlign w:val="center"/>
          </w:tcPr>
          <w:p w:rsidR="00E84FB2" w:rsidRPr="001E59EE" w:rsidRDefault="00E84FB2" w:rsidP="0041003A">
            <w:pPr>
              <w:rPr>
                <w:rtl/>
              </w:rPr>
            </w:pPr>
            <w:r>
              <w:t>Producing Green fooder in Hydroponics</w:t>
            </w:r>
          </w:p>
        </w:tc>
        <w:tc>
          <w:tcPr>
            <w:tcW w:w="3424"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t>Agriculture &amp; Environment Gaza society</w:t>
            </w:r>
          </w:p>
        </w:tc>
        <w:tc>
          <w:tcPr>
            <w:tcW w:w="935"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pPr>
              <w:jc w:val="center"/>
              <w:rPr>
                <w:rtl/>
              </w:rPr>
            </w:pPr>
            <w:r>
              <w:t>2011</w:t>
            </w:r>
          </w:p>
        </w:tc>
      </w:tr>
      <w:tr w:rsidR="00E84FB2" w:rsidRPr="002C2FD6" w:rsidTr="0041003A">
        <w:trPr>
          <w:gridAfter w:val="2"/>
          <w:wAfter w:w="1870" w:type="dxa"/>
          <w:trHeight w:val="702"/>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E84FB2" w:rsidRDefault="00E84FB2" w:rsidP="0041003A">
            <w:pPr>
              <w:jc w:val="center"/>
              <w:rPr>
                <w:rtl/>
              </w:rPr>
            </w:pPr>
            <w:r>
              <w:t>81</w:t>
            </w:r>
          </w:p>
        </w:tc>
        <w:tc>
          <w:tcPr>
            <w:tcW w:w="4640" w:type="dxa"/>
            <w:tcBorders>
              <w:top w:val="single" w:sz="4" w:space="0" w:color="auto"/>
              <w:left w:val="nil"/>
              <w:bottom w:val="single" w:sz="4" w:space="0" w:color="auto"/>
              <w:right w:val="single" w:sz="4" w:space="0" w:color="auto"/>
            </w:tcBorders>
            <w:shd w:val="clear" w:color="auto" w:fill="auto"/>
            <w:vAlign w:val="center"/>
          </w:tcPr>
          <w:p w:rsidR="00E84FB2" w:rsidRPr="001E59EE" w:rsidRDefault="00E84FB2" w:rsidP="0041003A">
            <w:pPr>
              <w:rPr>
                <w:rtl/>
              </w:rPr>
            </w:pPr>
            <w:r>
              <w:t>Repairing the RO room of kidney dialysis in Shifa Hospital</w:t>
            </w:r>
          </w:p>
        </w:tc>
        <w:tc>
          <w:tcPr>
            <w:tcW w:w="3424"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t>Ministry of Health / ICRC</w:t>
            </w:r>
          </w:p>
        </w:tc>
        <w:tc>
          <w:tcPr>
            <w:tcW w:w="935"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pPr>
              <w:jc w:val="center"/>
              <w:rPr>
                <w:rtl/>
              </w:rPr>
            </w:pPr>
            <w:r>
              <w:t>2012</w:t>
            </w:r>
          </w:p>
        </w:tc>
      </w:tr>
      <w:tr w:rsidR="00E84FB2" w:rsidRPr="002C2FD6" w:rsidTr="0041003A">
        <w:trPr>
          <w:gridAfter w:val="2"/>
          <w:wAfter w:w="1870" w:type="dxa"/>
          <w:trHeight w:val="702"/>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E84FB2" w:rsidRDefault="00E84FB2" w:rsidP="0041003A">
            <w:pPr>
              <w:jc w:val="center"/>
              <w:rPr>
                <w:rtl/>
              </w:rPr>
            </w:pPr>
            <w:r>
              <w:t>82</w:t>
            </w:r>
          </w:p>
        </w:tc>
        <w:tc>
          <w:tcPr>
            <w:tcW w:w="4640" w:type="dxa"/>
            <w:tcBorders>
              <w:top w:val="single" w:sz="4" w:space="0" w:color="auto"/>
              <w:left w:val="nil"/>
              <w:bottom w:val="single" w:sz="4" w:space="0" w:color="auto"/>
              <w:right w:val="single" w:sz="4" w:space="0" w:color="auto"/>
            </w:tcBorders>
            <w:shd w:val="clear" w:color="auto" w:fill="auto"/>
            <w:vAlign w:val="center"/>
          </w:tcPr>
          <w:p w:rsidR="00E84FB2" w:rsidRPr="001E59EE" w:rsidRDefault="00E84FB2" w:rsidP="0041003A">
            <w:pPr>
              <w:rPr>
                <w:rtl/>
              </w:rPr>
            </w:pPr>
            <w:r>
              <w:t xml:space="preserve">500 m3/day RO Unit </w:t>
            </w:r>
          </w:p>
        </w:tc>
        <w:tc>
          <w:tcPr>
            <w:tcW w:w="3424"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t>Human Appeal Int.</w:t>
            </w:r>
          </w:p>
        </w:tc>
        <w:tc>
          <w:tcPr>
            <w:tcW w:w="935"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pPr>
              <w:jc w:val="center"/>
              <w:rPr>
                <w:rtl/>
              </w:rPr>
            </w:pPr>
            <w:r>
              <w:t>2012</w:t>
            </w:r>
          </w:p>
        </w:tc>
      </w:tr>
      <w:tr w:rsidR="00E84FB2" w:rsidRPr="002C2FD6" w:rsidTr="0041003A">
        <w:trPr>
          <w:gridAfter w:val="2"/>
          <w:wAfter w:w="1870" w:type="dxa"/>
          <w:trHeight w:val="702"/>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E84FB2" w:rsidRDefault="00E84FB2" w:rsidP="0041003A">
            <w:pPr>
              <w:jc w:val="center"/>
              <w:rPr>
                <w:rtl/>
              </w:rPr>
            </w:pPr>
            <w:r>
              <w:t>83</w:t>
            </w:r>
          </w:p>
        </w:tc>
        <w:tc>
          <w:tcPr>
            <w:tcW w:w="4640" w:type="dxa"/>
            <w:tcBorders>
              <w:top w:val="single" w:sz="4" w:space="0" w:color="auto"/>
              <w:left w:val="nil"/>
              <w:bottom w:val="single" w:sz="4" w:space="0" w:color="auto"/>
              <w:right w:val="single" w:sz="4" w:space="0" w:color="auto"/>
            </w:tcBorders>
            <w:shd w:val="clear" w:color="auto" w:fill="auto"/>
            <w:vAlign w:val="center"/>
          </w:tcPr>
          <w:p w:rsidR="00E84FB2" w:rsidRPr="001E59EE" w:rsidRDefault="00E84FB2" w:rsidP="0041003A">
            <w:pPr>
              <w:rPr>
                <w:rtl/>
              </w:rPr>
            </w:pPr>
            <w:r>
              <w:t>250 m3/day RO Unit – Ahmed Yaseen Mosque</w:t>
            </w:r>
          </w:p>
        </w:tc>
        <w:tc>
          <w:tcPr>
            <w:tcW w:w="3424"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r>
              <w:t>Islamic Mojamaa</w:t>
            </w:r>
          </w:p>
        </w:tc>
        <w:tc>
          <w:tcPr>
            <w:tcW w:w="935" w:type="dxa"/>
            <w:tcBorders>
              <w:top w:val="single" w:sz="4" w:space="0" w:color="auto"/>
              <w:left w:val="nil"/>
              <w:bottom w:val="single" w:sz="4" w:space="0" w:color="auto"/>
              <w:right w:val="single" w:sz="4" w:space="0" w:color="auto"/>
            </w:tcBorders>
            <w:shd w:val="clear" w:color="auto" w:fill="auto"/>
            <w:vAlign w:val="center"/>
          </w:tcPr>
          <w:p w:rsidR="00E84FB2" w:rsidRPr="007849D5" w:rsidRDefault="00E84FB2" w:rsidP="0041003A">
            <w:pPr>
              <w:jc w:val="center"/>
              <w:rPr>
                <w:rtl/>
              </w:rPr>
            </w:pPr>
            <w:r>
              <w:t>2012</w:t>
            </w:r>
          </w:p>
        </w:tc>
      </w:tr>
    </w:tbl>
    <w:p w:rsidR="00E84FB2" w:rsidRDefault="00E84FB2" w:rsidP="00E84FB2">
      <w:pPr>
        <w:spacing w:line="360" w:lineRule="auto"/>
      </w:pPr>
    </w:p>
    <w:p w:rsidR="00E84FB2" w:rsidRDefault="00E84FB2" w:rsidP="00E84FB2">
      <w:pPr>
        <w:spacing w:line="360" w:lineRule="auto"/>
      </w:pPr>
    </w:p>
    <w:p w:rsidR="00E84FB2" w:rsidRDefault="00E84FB2" w:rsidP="00E84FB2">
      <w:pPr>
        <w:spacing w:line="360" w:lineRule="auto"/>
      </w:pPr>
    </w:p>
    <w:p w:rsidR="006420D8" w:rsidRDefault="006420D8" w:rsidP="00E84FB2">
      <w:pPr>
        <w:spacing w:line="360" w:lineRule="auto"/>
      </w:pPr>
    </w:p>
    <w:p w:rsidR="006420D8" w:rsidRDefault="006420D8" w:rsidP="00E84FB2">
      <w:pPr>
        <w:spacing w:line="360" w:lineRule="auto"/>
      </w:pPr>
    </w:p>
    <w:tbl>
      <w:tblPr>
        <w:tblW w:w="9280" w:type="dxa"/>
        <w:tblInd w:w="93" w:type="dxa"/>
        <w:tblLook w:val="04A0" w:firstRow="1" w:lastRow="0" w:firstColumn="1" w:lastColumn="0" w:noHBand="0" w:noVBand="1"/>
      </w:tblPr>
      <w:tblGrid>
        <w:gridCol w:w="530"/>
        <w:gridCol w:w="6288"/>
        <w:gridCol w:w="663"/>
        <w:gridCol w:w="1908"/>
      </w:tblGrid>
      <w:tr w:rsidR="00E84FB2" w:rsidRPr="00960D19" w:rsidTr="0041003A">
        <w:trPr>
          <w:trHeight w:val="499"/>
        </w:trPr>
        <w:tc>
          <w:tcPr>
            <w:tcW w:w="9280" w:type="dxa"/>
            <w:gridSpan w:val="4"/>
            <w:tcBorders>
              <w:top w:val="nil"/>
              <w:left w:val="nil"/>
              <w:bottom w:val="nil"/>
              <w:right w:val="nil"/>
            </w:tcBorders>
            <w:shd w:val="clear" w:color="auto" w:fill="auto"/>
            <w:noWrap/>
            <w:vAlign w:val="center"/>
            <w:hideMark/>
          </w:tcPr>
          <w:p w:rsidR="00E84FB2" w:rsidRPr="00960D19" w:rsidRDefault="00E84FB2" w:rsidP="0041003A">
            <w:pPr>
              <w:jc w:val="center"/>
              <w:rPr>
                <w:rFonts w:ascii="Calibri" w:hAnsi="Calibri" w:cs="Calibri"/>
                <w:b/>
                <w:bCs/>
                <w:color w:val="000000"/>
              </w:rPr>
            </w:pPr>
            <w:r w:rsidRPr="00960D19">
              <w:rPr>
                <w:rFonts w:ascii="Calibri" w:hAnsi="Calibri" w:cs="Calibri"/>
                <w:b/>
                <w:bCs/>
                <w:color w:val="000000"/>
              </w:rPr>
              <w:t>Swimming Pools Projects</w:t>
            </w:r>
          </w:p>
        </w:tc>
      </w:tr>
      <w:tr w:rsidR="00E84FB2" w:rsidRPr="00960D19" w:rsidTr="0041003A">
        <w:trPr>
          <w:trHeight w:val="499"/>
        </w:trPr>
        <w:tc>
          <w:tcPr>
            <w:tcW w:w="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color w:val="000000"/>
              </w:rPr>
              <w:t xml:space="preserve">No. </w:t>
            </w:r>
          </w:p>
        </w:tc>
        <w:tc>
          <w:tcPr>
            <w:tcW w:w="6288" w:type="dxa"/>
            <w:tcBorders>
              <w:top w:val="single" w:sz="4" w:space="0" w:color="auto"/>
              <w:left w:val="nil"/>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color w:val="000000"/>
              </w:rPr>
              <w:t>Client</w:t>
            </w:r>
          </w:p>
        </w:tc>
        <w:tc>
          <w:tcPr>
            <w:tcW w:w="651" w:type="dxa"/>
            <w:tcBorders>
              <w:top w:val="single" w:sz="4" w:space="0" w:color="auto"/>
              <w:left w:val="nil"/>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color w:val="000000"/>
              </w:rPr>
              <w:t>Year</w:t>
            </w:r>
          </w:p>
        </w:tc>
        <w:tc>
          <w:tcPr>
            <w:tcW w:w="1908" w:type="dxa"/>
            <w:tcBorders>
              <w:top w:val="single" w:sz="4" w:space="0" w:color="auto"/>
              <w:left w:val="nil"/>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color w:val="000000"/>
              </w:rPr>
              <w:t>Value  ( NIS)</w:t>
            </w:r>
          </w:p>
        </w:tc>
      </w:tr>
      <w:tr w:rsidR="00E84FB2" w:rsidRPr="00960D19" w:rsidTr="0041003A">
        <w:trPr>
          <w:trHeight w:val="499"/>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color w:val="000000"/>
              </w:rPr>
              <w:t>1</w:t>
            </w:r>
          </w:p>
        </w:tc>
        <w:tc>
          <w:tcPr>
            <w:tcW w:w="6288"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rPr>
                <w:rFonts w:ascii="Calibri" w:hAnsi="Calibri" w:cs="Calibri"/>
                <w:color w:val="000000"/>
              </w:rPr>
            </w:pPr>
            <w:r w:rsidRPr="00960D19">
              <w:rPr>
                <w:rFonts w:ascii="Calibri" w:hAnsi="Calibri" w:cs="Calibri"/>
                <w:color w:val="000000"/>
              </w:rPr>
              <w:t>El Nawras Resort ( the new pool)</w:t>
            </w:r>
          </w:p>
        </w:tc>
        <w:tc>
          <w:tcPr>
            <w:tcW w:w="651"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hint="cs"/>
                <w:color w:val="000000"/>
              </w:rPr>
              <w:t>2012</w:t>
            </w:r>
          </w:p>
        </w:tc>
        <w:tc>
          <w:tcPr>
            <w:tcW w:w="1908"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color w:val="000000"/>
              </w:rPr>
              <w:t>44000</w:t>
            </w:r>
          </w:p>
        </w:tc>
      </w:tr>
      <w:tr w:rsidR="00E84FB2" w:rsidRPr="00960D19" w:rsidTr="0041003A">
        <w:trPr>
          <w:trHeight w:val="499"/>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color w:val="000000"/>
              </w:rPr>
              <w:t>2</w:t>
            </w:r>
          </w:p>
        </w:tc>
        <w:tc>
          <w:tcPr>
            <w:tcW w:w="6288"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rPr>
                <w:rFonts w:ascii="Calibri" w:hAnsi="Calibri" w:cs="Calibri"/>
                <w:color w:val="000000"/>
              </w:rPr>
            </w:pPr>
            <w:r w:rsidRPr="00960D19">
              <w:rPr>
                <w:rFonts w:ascii="Calibri" w:hAnsi="Calibri" w:cs="Calibri"/>
                <w:color w:val="000000"/>
              </w:rPr>
              <w:t>Sheikh Ejleen Sports Club</w:t>
            </w:r>
          </w:p>
        </w:tc>
        <w:tc>
          <w:tcPr>
            <w:tcW w:w="651"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hint="cs"/>
                <w:color w:val="000000"/>
              </w:rPr>
              <w:t>2012</w:t>
            </w:r>
          </w:p>
        </w:tc>
        <w:tc>
          <w:tcPr>
            <w:tcW w:w="1908"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color w:val="000000"/>
              </w:rPr>
              <w:t>45000</w:t>
            </w:r>
          </w:p>
        </w:tc>
      </w:tr>
      <w:tr w:rsidR="00E84FB2" w:rsidRPr="00960D19" w:rsidTr="0041003A">
        <w:trPr>
          <w:trHeight w:val="499"/>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color w:val="000000"/>
              </w:rPr>
              <w:t>3</w:t>
            </w:r>
          </w:p>
        </w:tc>
        <w:tc>
          <w:tcPr>
            <w:tcW w:w="6288"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rPr>
                <w:rFonts w:ascii="Calibri" w:hAnsi="Calibri" w:cs="Calibri"/>
                <w:color w:val="000000"/>
              </w:rPr>
            </w:pPr>
            <w:r w:rsidRPr="00960D19">
              <w:rPr>
                <w:rFonts w:ascii="Calibri" w:hAnsi="Calibri" w:cs="Calibri"/>
                <w:color w:val="000000"/>
              </w:rPr>
              <w:t>Moevenpic Resort.</w:t>
            </w:r>
          </w:p>
        </w:tc>
        <w:tc>
          <w:tcPr>
            <w:tcW w:w="651"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hint="cs"/>
                <w:color w:val="000000"/>
              </w:rPr>
              <w:t>2012</w:t>
            </w:r>
          </w:p>
        </w:tc>
        <w:tc>
          <w:tcPr>
            <w:tcW w:w="1908"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color w:val="000000"/>
              </w:rPr>
              <w:t>36000</w:t>
            </w:r>
          </w:p>
        </w:tc>
      </w:tr>
      <w:tr w:rsidR="00E84FB2" w:rsidRPr="00960D19" w:rsidTr="0041003A">
        <w:trPr>
          <w:trHeight w:val="499"/>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color w:val="000000"/>
              </w:rPr>
              <w:t>4</w:t>
            </w:r>
          </w:p>
        </w:tc>
        <w:tc>
          <w:tcPr>
            <w:tcW w:w="6288"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rPr>
                <w:rFonts w:ascii="Calibri" w:hAnsi="Calibri" w:cs="Calibri"/>
                <w:color w:val="000000"/>
              </w:rPr>
            </w:pPr>
            <w:r w:rsidRPr="00960D19">
              <w:rPr>
                <w:rFonts w:ascii="Calibri" w:hAnsi="Calibri" w:cs="Calibri"/>
                <w:color w:val="000000"/>
              </w:rPr>
              <w:t>Mr. Aed Al Wahidi.                        ( Private - Resort)</w:t>
            </w:r>
          </w:p>
        </w:tc>
        <w:tc>
          <w:tcPr>
            <w:tcW w:w="651"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hint="cs"/>
                <w:color w:val="000000"/>
              </w:rPr>
              <w:t>2012</w:t>
            </w:r>
          </w:p>
        </w:tc>
        <w:tc>
          <w:tcPr>
            <w:tcW w:w="1908"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color w:val="000000"/>
              </w:rPr>
              <w:t>14000</w:t>
            </w:r>
          </w:p>
        </w:tc>
      </w:tr>
      <w:tr w:rsidR="00E84FB2" w:rsidRPr="00960D19" w:rsidTr="0041003A">
        <w:trPr>
          <w:trHeight w:val="499"/>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color w:val="000000"/>
              </w:rPr>
              <w:t>5</w:t>
            </w:r>
          </w:p>
        </w:tc>
        <w:tc>
          <w:tcPr>
            <w:tcW w:w="6288"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rPr>
                <w:rFonts w:ascii="Calibri" w:hAnsi="Calibri" w:cs="Calibri"/>
                <w:color w:val="000000"/>
              </w:rPr>
            </w:pPr>
            <w:r w:rsidRPr="00960D19">
              <w:rPr>
                <w:rFonts w:ascii="Calibri" w:hAnsi="Calibri" w:cs="Calibri"/>
                <w:color w:val="000000"/>
              </w:rPr>
              <w:t>Mr. Khaled Jahjooh                        ( Private - Villa)</w:t>
            </w:r>
          </w:p>
        </w:tc>
        <w:tc>
          <w:tcPr>
            <w:tcW w:w="651"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hint="cs"/>
                <w:color w:val="000000"/>
              </w:rPr>
              <w:t>2012</w:t>
            </w:r>
          </w:p>
        </w:tc>
        <w:tc>
          <w:tcPr>
            <w:tcW w:w="1908"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color w:val="000000"/>
              </w:rPr>
              <w:t>On going Project</w:t>
            </w:r>
          </w:p>
        </w:tc>
      </w:tr>
      <w:tr w:rsidR="00E84FB2" w:rsidRPr="00960D19" w:rsidTr="0041003A">
        <w:trPr>
          <w:trHeight w:val="499"/>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color w:val="000000"/>
              </w:rPr>
              <w:t>6</w:t>
            </w:r>
          </w:p>
        </w:tc>
        <w:tc>
          <w:tcPr>
            <w:tcW w:w="6288"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rPr>
                <w:rFonts w:ascii="Calibri" w:hAnsi="Calibri" w:cs="Calibri"/>
                <w:color w:val="000000"/>
              </w:rPr>
            </w:pPr>
            <w:r w:rsidRPr="00960D19">
              <w:rPr>
                <w:rFonts w:ascii="Calibri" w:hAnsi="Calibri" w:cs="Calibri"/>
                <w:color w:val="000000"/>
              </w:rPr>
              <w:t>Mr. Abu Eiad Ghazal                       ( Private - Villa)</w:t>
            </w:r>
          </w:p>
        </w:tc>
        <w:tc>
          <w:tcPr>
            <w:tcW w:w="651"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hint="cs"/>
                <w:color w:val="000000"/>
              </w:rPr>
              <w:t>2012</w:t>
            </w:r>
          </w:p>
        </w:tc>
        <w:tc>
          <w:tcPr>
            <w:tcW w:w="1908"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color w:val="000000"/>
              </w:rPr>
              <w:t>On going Project</w:t>
            </w:r>
          </w:p>
        </w:tc>
      </w:tr>
      <w:tr w:rsidR="00E84FB2" w:rsidRPr="00960D19" w:rsidTr="0041003A">
        <w:trPr>
          <w:trHeight w:val="499"/>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color w:val="000000"/>
              </w:rPr>
              <w:t>7</w:t>
            </w:r>
          </w:p>
        </w:tc>
        <w:tc>
          <w:tcPr>
            <w:tcW w:w="6288"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rPr>
                <w:rFonts w:ascii="Calibri" w:hAnsi="Calibri" w:cs="Calibri"/>
                <w:color w:val="000000"/>
              </w:rPr>
            </w:pPr>
            <w:r w:rsidRPr="00960D19">
              <w:rPr>
                <w:rFonts w:ascii="Calibri" w:hAnsi="Calibri" w:cs="Calibri"/>
                <w:color w:val="000000"/>
              </w:rPr>
              <w:t>Mr. Abu Ahmed El Baba               ( Private - Villa)</w:t>
            </w:r>
          </w:p>
        </w:tc>
        <w:tc>
          <w:tcPr>
            <w:tcW w:w="651"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hint="cs"/>
                <w:color w:val="000000"/>
              </w:rPr>
              <w:t>2012</w:t>
            </w:r>
          </w:p>
        </w:tc>
        <w:tc>
          <w:tcPr>
            <w:tcW w:w="1908"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color w:val="000000"/>
              </w:rPr>
              <w:t>On going Project</w:t>
            </w:r>
          </w:p>
        </w:tc>
      </w:tr>
      <w:tr w:rsidR="00E84FB2" w:rsidRPr="00960D19" w:rsidTr="0041003A">
        <w:trPr>
          <w:trHeight w:val="499"/>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color w:val="000000"/>
              </w:rPr>
              <w:t>8</w:t>
            </w:r>
          </w:p>
        </w:tc>
        <w:tc>
          <w:tcPr>
            <w:tcW w:w="6288"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rPr>
                <w:rFonts w:ascii="Calibri" w:hAnsi="Calibri" w:cs="Calibri"/>
                <w:color w:val="000000"/>
              </w:rPr>
            </w:pPr>
            <w:r w:rsidRPr="00960D19">
              <w:rPr>
                <w:rFonts w:ascii="Calibri" w:hAnsi="Calibri" w:cs="Calibri"/>
                <w:color w:val="000000"/>
              </w:rPr>
              <w:t>Eng. Mohammed Hassan             ( Private - Villa)</w:t>
            </w:r>
          </w:p>
        </w:tc>
        <w:tc>
          <w:tcPr>
            <w:tcW w:w="651"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hint="cs"/>
                <w:color w:val="000000"/>
              </w:rPr>
              <w:t>2012</w:t>
            </w:r>
          </w:p>
        </w:tc>
        <w:tc>
          <w:tcPr>
            <w:tcW w:w="1908"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color w:val="000000"/>
              </w:rPr>
              <w:t>On going Project</w:t>
            </w:r>
          </w:p>
        </w:tc>
      </w:tr>
      <w:tr w:rsidR="00E84FB2" w:rsidRPr="00960D19" w:rsidTr="0041003A">
        <w:trPr>
          <w:trHeight w:val="499"/>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color w:val="000000"/>
              </w:rPr>
              <w:t>9</w:t>
            </w:r>
          </w:p>
        </w:tc>
        <w:tc>
          <w:tcPr>
            <w:tcW w:w="6288"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rPr>
                <w:rFonts w:ascii="Calibri" w:hAnsi="Calibri" w:cs="Calibri"/>
                <w:color w:val="000000"/>
              </w:rPr>
            </w:pPr>
            <w:r w:rsidRPr="00960D19">
              <w:rPr>
                <w:rFonts w:ascii="Calibri" w:hAnsi="Calibri" w:cs="Calibri"/>
                <w:color w:val="000000"/>
              </w:rPr>
              <w:t>Mr. Waseem El Hello.                    ( Private - Villa)</w:t>
            </w:r>
          </w:p>
        </w:tc>
        <w:tc>
          <w:tcPr>
            <w:tcW w:w="651"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hint="cs"/>
                <w:color w:val="000000"/>
              </w:rPr>
              <w:t>2011</w:t>
            </w:r>
          </w:p>
        </w:tc>
        <w:tc>
          <w:tcPr>
            <w:tcW w:w="1908"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color w:val="000000"/>
              </w:rPr>
              <w:t>14300</w:t>
            </w:r>
          </w:p>
        </w:tc>
      </w:tr>
      <w:tr w:rsidR="00E84FB2" w:rsidRPr="00960D19" w:rsidTr="0041003A">
        <w:trPr>
          <w:trHeight w:val="499"/>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color w:val="000000"/>
              </w:rPr>
              <w:t>10</w:t>
            </w:r>
          </w:p>
        </w:tc>
        <w:tc>
          <w:tcPr>
            <w:tcW w:w="6288"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rPr>
                <w:rFonts w:ascii="Calibri" w:hAnsi="Calibri" w:cs="Calibri"/>
                <w:color w:val="000000"/>
              </w:rPr>
            </w:pPr>
            <w:r w:rsidRPr="00960D19">
              <w:rPr>
                <w:rFonts w:ascii="Calibri" w:hAnsi="Calibri" w:cs="Calibri"/>
                <w:color w:val="000000"/>
              </w:rPr>
              <w:t>Mr. Hamam El Rayes.                     ( Private - Villa)</w:t>
            </w:r>
          </w:p>
        </w:tc>
        <w:tc>
          <w:tcPr>
            <w:tcW w:w="651"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hint="cs"/>
                <w:color w:val="000000"/>
              </w:rPr>
              <w:t>2011</w:t>
            </w:r>
          </w:p>
        </w:tc>
        <w:tc>
          <w:tcPr>
            <w:tcW w:w="1908"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color w:val="000000"/>
              </w:rPr>
              <w:t>17500</w:t>
            </w:r>
          </w:p>
        </w:tc>
      </w:tr>
      <w:tr w:rsidR="00E84FB2" w:rsidRPr="00960D19" w:rsidTr="0041003A">
        <w:trPr>
          <w:trHeight w:val="499"/>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color w:val="000000"/>
              </w:rPr>
              <w:t>11</w:t>
            </w:r>
          </w:p>
        </w:tc>
        <w:tc>
          <w:tcPr>
            <w:tcW w:w="6288"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rPr>
                <w:rFonts w:ascii="Calibri" w:hAnsi="Calibri" w:cs="Calibri"/>
                <w:color w:val="000000"/>
              </w:rPr>
            </w:pPr>
            <w:r w:rsidRPr="00960D19">
              <w:rPr>
                <w:rFonts w:ascii="Calibri" w:hAnsi="Calibri" w:cs="Calibri"/>
                <w:color w:val="000000"/>
              </w:rPr>
              <w:t>Mr. Abu Kamel Harazallah.         ( Private - Villa)</w:t>
            </w:r>
          </w:p>
        </w:tc>
        <w:tc>
          <w:tcPr>
            <w:tcW w:w="651"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hint="cs"/>
                <w:color w:val="000000"/>
              </w:rPr>
              <w:t>2011</w:t>
            </w:r>
          </w:p>
        </w:tc>
        <w:tc>
          <w:tcPr>
            <w:tcW w:w="1908"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color w:val="000000"/>
              </w:rPr>
              <w:t>28000</w:t>
            </w:r>
          </w:p>
        </w:tc>
      </w:tr>
      <w:tr w:rsidR="00E84FB2" w:rsidRPr="00960D19" w:rsidTr="0041003A">
        <w:trPr>
          <w:trHeight w:val="499"/>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color w:val="000000"/>
              </w:rPr>
              <w:t>12</w:t>
            </w:r>
          </w:p>
        </w:tc>
        <w:tc>
          <w:tcPr>
            <w:tcW w:w="6288"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rPr>
                <w:rFonts w:ascii="Calibri" w:hAnsi="Calibri" w:cs="Calibri"/>
                <w:color w:val="000000"/>
              </w:rPr>
            </w:pPr>
            <w:r w:rsidRPr="00960D19">
              <w:rPr>
                <w:rFonts w:ascii="Calibri" w:hAnsi="Calibri" w:cs="Calibri"/>
                <w:color w:val="000000"/>
              </w:rPr>
              <w:t>Unrwa Staff club - Khan Younis (Only foundation works)</w:t>
            </w:r>
          </w:p>
        </w:tc>
        <w:tc>
          <w:tcPr>
            <w:tcW w:w="651"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hint="cs"/>
                <w:color w:val="000000"/>
              </w:rPr>
              <w:t>2011</w:t>
            </w:r>
          </w:p>
        </w:tc>
        <w:tc>
          <w:tcPr>
            <w:tcW w:w="1908" w:type="dxa"/>
            <w:tcBorders>
              <w:top w:val="nil"/>
              <w:left w:val="nil"/>
              <w:bottom w:val="single" w:sz="4" w:space="0" w:color="auto"/>
              <w:right w:val="single" w:sz="4" w:space="0" w:color="auto"/>
            </w:tcBorders>
            <w:shd w:val="clear" w:color="auto" w:fill="auto"/>
            <w:noWrap/>
            <w:vAlign w:val="center"/>
            <w:hideMark/>
          </w:tcPr>
          <w:p w:rsidR="00E84FB2" w:rsidRPr="00960D19" w:rsidRDefault="00E84FB2" w:rsidP="0041003A">
            <w:pPr>
              <w:jc w:val="center"/>
              <w:rPr>
                <w:rFonts w:ascii="Calibri" w:hAnsi="Calibri" w:cs="Calibri"/>
                <w:color w:val="000000"/>
              </w:rPr>
            </w:pPr>
            <w:r w:rsidRPr="00960D19">
              <w:rPr>
                <w:rFonts w:ascii="Calibri" w:hAnsi="Calibri" w:cs="Calibri"/>
                <w:color w:val="000000"/>
              </w:rPr>
              <w:t>8000</w:t>
            </w:r>
          </w:p>
        </w:tc>
      </w:tr>
    </w:tbl>
    <w:p w:rsidR="00E84FB2" w:rsidRDefault="00E84FB2" w:rsidP="00E84FB2">
      <w:pPr>
        <w:spacing w:line="360" w:lineRule="auto"/>
      </w:pPr>
    </w:p>
    <w:p w:rsidR="00226693" w:rsidRDefault="00226693" w:rsidP="00E84FB2">
      <w:pPr>
        <w:bidi/>
      </w:pPr>
    </w:p>
    <w:p w:rsidR="00226693" w:rsidRDefault="00226693" w:rsidP="00226693"/>
    <w:p w:rsidR="00226693" w:rsidRDefault="00226693" w:rsidP="00226693"/>
    <w:p w:rsidR="00226693" w:rsidRDefault="00226693" w:rsidP="00226693"/>
    <w:p w:rsidR="006420D8" w:rsidRDefault="006420D8" w:rsidP="00226693"/>
    <w:p w:rsidR="006420D8" w:rsidRDefault="006420D8" w:rsidP="00226693"/>
    <w:p w:rsidR="00226693" w:rsidRDefault="00226693" w:rsidP="00226693"/>
    <w:p w:rsidR="00226693" w:rsidRDefault="00226693" w:rsidP="00226693"/>
    <w:p w:rsidR="00226693" w:rsidRDefault="00226693" w:rsidP="001732B7">
      <w:pPr>
        <w:spacing w:before="100" w:beforeAutospacing="1" w:after="390" w:line="300" w:lineRule="atLeast"/>
        <w:jc w:val="center"/>
        <w:outlineLvl w:val="0"/>
        <w:rPr>
          <w:rFonts w:ascii="Arial" w:eastAsia="Times New Roman" w:hAnsi="Arial" w:cs="Arial"/>
          <w:b/>
          <w:bCs/>
          <w:color w:val="333333"/>
          <w:sz w:val="44"/>
          <w:szCs w:val="44"/>
        </w:rPr>
      </w:pPr>
      <w:r>
        <w:rPr>
          <w:rFonts w:ascii="Arial" w:eastAsia="Times New Roman" w:hAnsi="Arial" w:cs="Arial"/>
          <w:b/>
          <w:bCs/>
          <w:color w:val="333333"/>
          <w:sz w:val="44"/>
          <w:szCs w:val="44"/>
        </w:rPr>
        <w:t>Vendors</w:t>
      </w:r>
    </w:p>
    <w:p w:rsidR="00226693" w:rsidRPr="003574AB" w:rsidRDefault="00226693" w:rsidP="00226693">
      <w:pPr>
        <w:spacing w:before="100" w:beforeAutospacing="1" w:after="390" w:line="300" w:lineRule="atLeast"/>
        <w:jc w:val="center"/>
        <w:rPr>
          <w:rFonts w:ascii="Arial" w:eastAsia="Times New Roman" w:hAnsi="Arial" w:cs="Arial"/>
          <w:b/>
          <w:bCs/>
          <w:color w:val="333333"/>
          <w:sz w:val="44"/>
          <w:szCs w:val="44"/>
        </w:rPr>
      </w:pPr>
    </w:p>
    <w:p w:rsidR="00226693" w:rsidRDefault="00226693" w:rsidP="00226693">
      <w:pPr>
        <w:spacing w:before="100" w:beforeAutospacing="1" w:after="390" w:line="300" w:lineRule="atLeast"/>
        <w:rPr>
          <w:rFonts w:ascii="Arial" w:eastAsia="Times New Roman" w:hAnsi="Arial" w:cs="Arial"/>
          <w:color w:val="333333"/>
          <w:sz w:val="18"/>
          <w:szCs w:val="18"/>
        </w:rPr>
      </w:pPr>
      <w:r>
        <w:rPr>
          <w:rFonts w:ascii="Verdana" w:hAnsi="Verdana"/>
          <w:color w:val="000000"/>
        </w:rPr>
        <w:t>Lowara is a leader in the European residential and commercial pump market.</w:t>
      </w:r>
      <w:r>
        <w:rPr>
          <w:rFonts w:ascii="Arial" w:eastAsia="Times New Roman" w:hAnsi="Arial" w:cs="Arial"/>
          <w:noProof/>
          <w:color w:val="333333"/>
          <w:sz w:val="18"/>
          <w:szCs w:val="18"/>
        </w:rPr>
        <w:t xml:space="preserve"> </w:t>
      </w:r>
      <w:r>
        <w:rPr>
          <w:rFonts w:ascii="Arial" w:eastAsia="Times New Roman" w:hAnsi="Arial" w:cs="Arial"/>
          <w:noProof/>
          <w:color w:val="333333"/>
          <w:sz w:val="18"/>
          <w:szCs w:val="18"/>
        </w:rPr>
        <w:drawing>
          <wp:anchor distT="0" distB="0" distL="114300" distR="114300" simplePos="0" relativeHeight="251662336" behindDoc="1" locked="0" layoutInCell="1" allowOverlap="1">
            <wp:simplePos x="0" y="0"/>
            <wp:positionH relativeFrom="column">
              <wp:posOffset>-304800</wp:posOffset>
            </wp:positionH>
            <wp:positionV relativeFrom="paragraph">
              <wp:posOffset>171450</wp:posOffset>
            </wp:positionV>
            <wp:extent cx="2619375" cy="523875"/>
            <wp:effectExtent l="19050" t="0" r="9525" b="0"/>
            <wp:wrapTight wrapText="bothSides">
              <wp:wrapPolygon edited="0">
                <wp:start x="-157" y="0"/>
                <wp:lineTo x="-157" y="21207"/>
                <wp:lineTo x="21679" y="21207"/>
                <wp:lineTo x="21679" y="0"/>
                <wp:lineTo x="-157" y="0"/>
              </wp:wrapPolygon>
            </wp:wrapTight>
            <wp:docPr id="12" name="Picture 6" descr="Lowara colored 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wara colored big"/>
                    <pic:cNvPicPr>
                      <a:picLocks noChangeAspect="1" noChangeArrowheads="1"/>
                    </pic:cNvPicPr>
                  </pic:nvPicPr>
                  <pic:blipFill>
                    <a:blip r:embed="rId31" r:link="rId32" cstate="print"/>
                    <a:srcRect/>
                    <a:stretch>
                      <a:fillRect/>
                    </a:stretch>
                  </pic:blipFill>
                  <pic:spPr bwMode="auto">
                    <a:xfrm>
                      <a:off x="0" y="0"/>
                      <a:ext cx="2619375" cy="523875"/>
                    </a:xfrm>
                    <a:prstGeom prst="rect">
                      <a:avLst/>
                    </a:prstGeom>
                    <a:noFill/>
                    <a:ln w="9525">
                      <a:noFill/>
                      <a:miter lim="800000"/>
                      <a:headEnd/>
                      <a:tailEnd/>
                    </a:ln>
                  </pic:spPr>
                </pic:pic>
              </a:graphicData>
            </a:graphic>
          </wp:anchor>
        </w:drawing>
      </w:r>
    </w:p>
    <w:p w:rsidR="00226693" w:rsidRDefault="00226693" w:rsidP="00226693">
      <w:pPr>
        <w:spacing w:before="100" w:beforeAutospacing="1" w:after="390" w:line="300" w:lineRule="atLeast"/>
        <w:jc w:val="center"/>
        <w:rPr>
          <w:rFonts w:ascii="Arial" w:eastAsia="Times New Roman" w:hAnsi="Arial" w:cs="Arial"/>
          <w:color w:val="333333"/>
          <w:sz w:val="18"/>
          <w:szCs w:val="18"/>
        </w:rPr>
      </w:pPr>
      <w:r w:rsidRPr="00095173">
        <w:rPr>
          <w:rFonts w:ascii="Arial" w:eastAsia="Times New Roman" w:hAnsi="Arial" w:cs="Arial"/>
          <w:color w:val="333333"/>
          <w:sz w:val="18"/>
          <w:szCs w:val="18"/>
        </w:rPr>
        <w:t>www.lowara.com</w:t>
      </w:r>
    </w:p>
    <w:p w:rsidR="00226693" w:rsidRDefault="00226693" w:rsidP="00226693">
      <w:pPr>
        <w:spacing w:before="100" w:beforeAutospacing="1" w:after="390" w:line="300" w:lineRule="atLeast"/>
        <w:rPr>
          <w:rFonts w:ascii="Arial" w:eastAsia="Times New Roman" w:hAnsi="Arial" w:cs="Arial"/>
          <w:color w:val="333333"/>
          <w:sz w:val="18"/>
          <w:szCs w:val="18"/>
        </w:rPr>
      </w:pPr>
      <w:r>
        <w:rPr>
          <w:rFonts w:ascii="Arial" w:eastAsia="Times New Roman" w:hAnsi="Arial" w:cs="Arial"/>
          <w:noProof/>
          <w:color w:val="333333"/>
          <w:sz w:val="18"/>
          <w:szCs w:val="18"/>
        </w:rPr>
        <w:drawing>
          <wp:anchor distT="0" distB="0" distL="114300" distR="114300" simplePos="0" relativeHeight="251663360" behindDoc="1" locked="0" layoutInCell="1" allowOverlap="1">
            <wp:simplePos x="0" y="0"/>
            <wp:positionH relativeFrom="column">
              <wp:posOffset>-244475</wp:posOffset>
            </wp:positionH>
            <wp:positionV relativeFrom="paragraph">
              <wp:posOffset>202565</wp:posOffset>
            </wp:positionV>
            <wp:extent cx="2571750" cy="733425"/>
            <wp:effectExtent l="19050" t="0" r="0" b="0"/>
            <wp:wrapTight wrapText="bothSides">
              <wp:wrapPolygon edited="0">
                <wp:start x="-160" y="0"/>
                <wp:lineTo x="-160" y="21319"/>
                <wp:lineTo x="21600" y="21319"/>
                <wp:lineTo x="21600" y="0"/>
                <wp:lineTo x="-160" y="0"/>
              </wp:wrapPolygon>
            </wp:wrapTight>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a:stretch>
                      <a:fillRect/>
                    </a:stretch>
                  </pic:blipFill>
                  <pic:spPr bwMode="auto">
                    <a:xfrm>
                      <a:off x="0" y="0"/>
                      <a:ext cx="2571750" cy="733425"/>
                    </a:xfrm>
                    <a:prstGeom prst="rect">
                      <a:avLst/>
                    </a:prstGeom>
                    <a:noFill/>
                    <a:ln w="9525">
                      <a:noFill/>
                      <a:miter lim="800000"/>
                      <a:headEnd/>
                      <a:tailEnd/>
                    </a:ln>
                  </pic:spPr>
                </pic:pic>
              </a:graphicData>
            </a:graphic>
          </wp:anchor>
        </w:drawing>
      </w:r>
    </w:p>
    <w:p w:rsidR="00226693" w:rsidRDefault="00226693" w:rsidP="001732B7">
      <w:pPr>
        <w:spacing w:before="100" w:beforeAutospacing="1" w:after="390" w:line="300" w:lineRule="atLeast"/>
        <w:outlineLvl w:val="0"/>
        <w:rPr>
          <w:rFonts w:ascii="Arial" w:hAnsi="Arial" w:cs="Arial"/>
        </w:rPr>
      </w:pPr>
      <w:r>
        <w:rPr>
          <w:rFonts w:ascii="Arial" w:hAnsi="Arial" w:cs="Arial"/>
        </w:rPr>
        <w:t>MATRA S.p.A.  provides a wide range of water pumps</w:t>
      </w:r>
    </w:p>
    <w:p w:rsidR="00226693" w:rsidRDefault="00226693" w:rsidP="00226693">
      <w:pPr>
        <w:spacing w:before="100" w:beforeAutospacing="1" w:after="390" w:line="300" w:lineRule="atLeast"/>
        <w:rPr>
          <w:rFonts w:ascii="Arial" w:eastAsia="Times New Roman" w:hAnsi="Arial" w:cs="Arial"/>
          <w:color w:val="333333"/>
          <w:sz w:val="18"/>
          <w:szCs w:val="18"/>
        </w:rPr>
      </w:pPr>
      <w:r>
        <w:rPr>
          <w:rFonts w:ascii="Arial" w:eastAsia="Times New Roman" w:hAnsi="Arial" w:cs="Arial"/>
          <w:color w:val="333333"/>
          <w:sz w:val="18"/>
          <w:szCs w:val="18"/>
        </w:rPr>
        <w:t xml:space="preserve">                                                                               </w:t>
      </w:r>
      <w:r w:rsidRPr="00095173">
        <w:rPr>
          <w:rFonts w:ascii="Arial" w:eastAsia="Times New Roman" w:hAnsi="Arial" w:cs="Arial"/>
          <w:color w:val="333333"/>
          <w:sz w:val="18"/>
          <w:szCs w:val="18"/>
        </w:rPr>
        <w:t>www.matra.it</w:t>
      </w:r>
    </w:p>
    <w:p w:rsidR="00226693" w:rsidRDefault="00226693" w:rsidP="00226693">
      <w:pPr>
        <w:spacing w:before="100" w:beforeAutospacing="1" w:after="390" w:line="300" w:lineRule="atLeast"/>
        <w:rPr>
          <w:rFonts w:ascii="Arial" w:eastAsia="Times New Roman" w:hAnsi="Arial" w:cs="Arial"/>
          <w:color w:val="333333"/>
          <w:sz w:val="18"/>
          <w:szCs w:val="18"/>
        </w:rPr>
      </w:pPr>
      <w:r>
        <w:rPr>
          <w:rFonts w:ascii="Arial" w:eastAsia="Times New Roman" w:hAnsi="Arial" w:cs="Arial"/>
          <w:noProof/>
          <w:color w:val="333333"/>
          <w:sz w:val="18"/>
          <w:szCs w:val="18"/>
        </w:rPr>
        <w:drawing>
          <wp:anchor distT="0" distB="0" distL="114300" distR="114300" simplePos="0" relativeHeight="251664384" behindDoc="0" locked="0" layoutInCell="1" allowOverlap="1">
            <wp:simplePos x="0" y="0"/>
            <wp:positionH relativeFrom="column">
              <wp:posOffset>-304800</wp:posOffset>
            </wp:positionH>
            <wp:positionV relativeFrom="paragraph">
              <wp:posOffset>375920</wp:posOffset>
            </wp:positionV>
            <wp:extent cx="2962275" cy="1685925"/>
            <wp:effectExtent l="19050" t="0" r="9525" b="0"/>
            <wp:wrapSquare wrapText="right"/>
            <wp:docPr id="14" name="Picture 8" desc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
                    <pic:cNvPicPr>
                      <a:picLocks noChangeAspect="1" noChangeArrowheads="1"/>
                    </pic:cNvPicPr>
                  </pic:nvPicPr>
                  <pic:blipFill>
                    <a:blip r:embed="rId33" cstate="print"/>
                    <a:srcRect r="42163"/>
                    <a:stretch>
                      <a:fillRect/>
                    </a:stretch>
                  </pic:blipFill>
                  <pic:spPr bwMode="auto">
                    <a:xfrm>
                      <a:off x="0" y="0"/>
                      <a:ext cx="2962275" cy="1685925"/>
                    </a:xfrm>
                    <a:prstGeom prst="rect">
                      <a:avLst/>
                    </a:prstGeom>
                    <a:noFill/>
                    <a:ln w="9525">
                      <a:noFill/>
                      <a:miter lim="800000"/>
                      <a:headEnd/>
                      <a:tailEnd/>
                    </a:ln>
                  </pic:spPr>
                </pic:pic>
              </a:graphicData>
            </a:graphic>
          </wp:anchor>
        </w:drawing>
      </w:r>
    </w:p>
    <w:p w:rsidR="00226693" w:rsidRDefault="00226693" w:rsidP="001732B7">
      <w:pPr>
        <w:spacing w:before="100" w:beforeAutospacing="1" w:after="390" w:line="300" w:lineRule="atLeast"/>
        <w:outlineLvl w:val="0"/>
        <w:rPr>
          <w:rFonts w:ascii="Tahoma" w:hAnsi="Tahoma" w:cs="Tahoma"/>
          <w:color w:val="999999"/>
          <w:sz w:val="17"/>
          <w:szCs w:val="17"/>
        </w:rPr>
      </w:pPr>
      <w:r>
        <w:rPr>
          <w:rFonts w:ascii="Tahoma" w:hAnsi="Tahoma" w:cs="Tahoma"/>
          <w:color w:val="999999"/>
          <w:sz w:val="17"/>
          <w:szCs w:val="17"/>
        </w:rPr>
        <w:t>Layne Bowler Pump Company Inc</w:t>
      </w:r>
    </w:p>
    <w:p w:rsidR="00226693" w:rsidRDefault="00226693" w:rsidP="00226693">
      <w:pPr>
        <w:spacing w:before="100" w:beforeAutospacing="1" w:after="390" w:line="300" w:lineRule="atLeast"/>
        <w:rPr>
          <w:rFonts w:ascii="Arial" w:eastAsia="Times New Roman" w:hAnsi="Arial" w:cs="Arial"/>
          <w:color w:val="333333"/>
          <w:sz w:val="18"/>
          <w:szCs w:val="18"/>
        </w:rPr>
      </w:pPr>
      <w:r>
        <w:rPr>
          <w:color w:val="323232"/>
        </w:rPr>
        <w:t>Layne Bowler Company has 4 different brands, Vertilayn for Vertical Turbine Pumps, Sublayn for Submersible Pumps, Sewlayn for Sewage Pumps and Geolayn for Geothermal Pumps. In addition to the above mentioned 4 brands, Layne Bowler is also offering vertical and horizontal single / multi stage centrifugal pumps.</w:t>
      </w:r>
    </w:p>
    <w:p w:rsidR="00226693" w:rsidRDefault="00226693" w:rsidP="00226693">
      <w:pPr>
        <w:spacing w:before="100" w:beforeAutospacing="1" w:after="390" w:line="300" w:lineRule="atLeast"/>
        <w:jc w:val="center"/>
        <w:rPr>
          <w:rFonts w:ascii="Arial" w:eastAsia="Times New Roman" w:hAnsi="Arial" w:cs="Arial"/>
          <w:color w:val="333333"/>
          <w:sz w:val="18"/>
          <w:szCs w:val="18"/>
        </w:rPr>
      </w:pPr>
      <w:r>
        <w:rPr>
          <w:rFonts w:ascii="Arial" w:eastAsia="Times New Roman" w:hAnsi="Arial" w:cs="Arial"/>
          <w:color w:val="333333"/>
          <w:sz w:val="18"/>
          <w:szCs w:val="18"/>
        </w:rPr>
        <w:t xml:space="preserve">                         </w:t>
      </w:r>
      <w:hyperlink r:id="rId71" w:history="1">
        <w:r w:rsidRPr="00937E1D">
          <w:rPr>
            <w:rStyle w:val="Hyperlink"/>
            <w:rFonts w:ascii="Arial" w:eastAsia="Times New Roman" w:hAnsi="Arial" w:cs="Arial"/>
            <w:sz w:val="18"/>
            <w:szCs w:val="18"/>
          </w:rPr>
          <w:t>www.laynebowler.com.tr</w:t>
        </w:r>
      </w:hyperlink>
    </w:p>
    <w:p w:rsidR="00226693" w:rsidRDefault="00226693" w:rsidP="00226693">
      <w:pPr>
        <w:spacing w:before="100" w:beforeAutospacing="1" w:after="390" w:line="300" w:lineRule="atLeast"/>
        <w:jc w:val="center"/>
        <w:rPr>
          <w:rFonts w:ascii="Arial" w:eastAsia="Times New Roman" w:hAnsi="Arial" w:cs="Arial"/>
          <w:color w:val="333333"/>
          <w:sz w:val="18"/>
          <w:szCs w:val="18"/>
        </w:rPr>
      </w:pPr>
      <w:r>
        <w:rPr>
          <w:rFonts w:ascii="Arial" w:eastAsia="Times New Roman" w:hAnsi="Arial" w:cs="Arial"/>
          <w:noProof/>
          <w:color w:val="333333"/>
          <w:sz w:val="18"/>
          <w:szCs w:val="18"/>
        </w:rPr>
        <w:drawing>
          <wp:anchor distT="0" distB="0" distL="114300" distR="114300" simplePos="0" relativeHeight="251665408" behindDoc="1" locked="0" layoutInCell="1" allowOverlap="1">
            <wp:simplePos x="0" y="0"/>
            <wp:positionH relativeFrom="column">
              <wp:posOffset>-400050</wp:posOffset>
            </wp:positionH>
            <wp:positionV relativeFrom="paragraph">
              <wp:posOffset>328930</wp:posOffset>
            </wp:positionV>
            <wp:extent cx="2609850" cy="1000125"/>
            <wp:effectExtent l="19050" t="0" r="0" b="0"/>
            <wp:wrapTight wrapText="bothSides">
              <wp:wrapPolygon edited="0">
                <wp:start x="-158" y="0"/>
                <wp:lineTo x="-158" y="21394"/>
                <wp:lineTo x="21600" y="21394"/>
                <wp:lineTo x="21600" y="0"/>
                <wp:lineTo x="-158" y="0"/>
              </wp:wrapPolygon>
            </wp:wrapTight>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srcRect/>
                    <a:stretch>
                      <a:fillRect/>
                    </a:stretch>
                  </pic:blipFill>
                  <pic:spPr bwMode="auto">
                    <a:xfrm>
                      <a:off x="0" y="0"/>
                      <a:ext cx="2609850" cy="1000125"/>
                    </a:xfrm>
                    <a:prstGeom prst="rect">
                      <a:avLst/>
                    </a:prstGeom>
                    <a:noFill/>
                    <a:ln w="9525">
                      <a:noFill/>
                      <a:miter lim="800000"/>
                      <a:headEnd/>
                      <a:tailEnd/>
                    </a:ln>
                  </pic:spPr>
                </pic:pic>
              </a:graphicData>
            </a:graphic>
          </wp:anchor>
        </w:drawing>
      </w:r>
    </w:p>
    <w:p w:rsidR="00226693" w:rsidRDefault="00226693" w:rsidP="00226693">
      <w:pPr>
        <w:spacing w:before="100" w:beforeAutospacing="1" w:after="390" w:line="300" w:lineRule="atLeast"/>
        <w:rPr>
          <w:rFonts w:ascii="Arial" w:hAnsi="Arial" w:cs="Arial"/>
          <w:color w:val="000000"/>
          <w:sz w:val="14"/>
          <w:szCs w:val="14"/>
        </w:rPr>
      </w:pPr>
      <w:r>
        <w:rPr>
          <w:rFonts w:ascii="Arial" w:hAnsi="Arial" w:cs="Arial"/>
          <w:color w:val="000000"/>
          <w:sz w:val="14"/>
          <w:szCs w:val="14"/>
        </w:rPr>
        <w:t>Koch Membrane Systems, Inc.</w:t>
      </w:r>
    </w:p>
    <w:p w:rsidR="00226693" w:rsidRPr="00022CE7" w:rsidRDefault="00226693" w:rsidP="00226693">
      <w:pPr>
        <w:autoSpaceDE w:val="0"/>
        <w:autoSpaceDN w:val="0"/>
        <w:adjustRightInd w:val="0"/>
        <w:spacing w:after="0" w:line="240" w:lineRule="auto"/>
        <w:rPr>
          <w:rFonts w:ascii="Myriad-Roman" w:hAnsi="Myriad-Roman" w:cs="Myriad-Roman"/>
        </w:rPr>
      </w:pPr>
      <w:r>
        <w:rPr>
          <w:rFonts w:ascii="Myriad-Roman" w:hAnsi="Myriad-Roman" w:cs="Myriad-Roman"/>
        </w:rPr>
        <w:t>Koch Membrane Systems has been a world-class developer and manufacturer of innovative membrane filtration systems serving a global marketplace.</w:t>
      </w:r>
    </w:p>
    <w:p w:rsidR="00226693" w:rsidRDefault="00226693" w:rsidP="00226693">
      <w:pPr>
        <w:spacing w:before="100" w:beforeAutospacing="1" w:after="390" w:line="300" w:lineRule="atLeast"/>
        <w:rPr>
          <w:rFonts w:ascii="Arial" w:eastAsia="Times New Roman" w:hAnsi="Arial" w:cs="Arial"/>
          <w:color w:val="333333"/>
          <w:sz w:val="18"/>
          <w:szCs w:val="18"/>
        </w:rPr>
      </w:pPr>
      <w:r>
        <w:rPr>
          <w:rFonts w:ascii="Arial" w:eastAsia="Times New Roman" w:hAnsi="Arial" w:cs="Arial"/>
          <w:color w:val="333333"/>
          <w:sz w:val="18"/>
          <w:szCs w:val="18"/>
        </w:rPr>
        <w:t xml:space="preserve">                                                                            </w:t>
      </w:r>
      <w:r w:rsidRPr="005C3414">
        <w:rPr>
          <w:rFonts w:ascii="Arial" w:eastAsia="Times New Roman" w:hAnsi="Arial" w:cs="Arial"/>
          <w:color w:val="333333"/>
          <w:sz w:val="18"/>
          <w:szCs w:val="18"/>
        </w:rPr>
        <w:t>www.kochmembrane.com</w:t>
      </w:r>
    </w:p>
    <w:p w:rsidR="00226693" w:rsidRDefault="00226693" w:rsidP="00226693">
      <w:pPr>
        <w:spacing w:before="100" w:beforeAutospacing="1" w:after="390" w:line="300" w:lineRule="atLeast"/>
        <w:rPr>
          <w:rFonts w:ascii="Arial" w:eastAsia="Times New Roman" w:hAnsi="Arial" w:cs="Arial"/>
          <w:color w:val="333333"/>
          <w:sz w:val="18"/>
          <w:szCs w:val="18"/>
        </w:rPr>
      </w:pPr>
      <w:r>
        <w:rPr>
          <w:rFonts w:ascii="Arial" w:eastAsia="Times New Roman" w:hAnsi="Arial" w:cs="Arial"/>
          <w:noProof/>
          <w:color w:val="333333"/>
          <w:sz w:val="18"/>
          <w:szCs w:val="18"/>
        </w:rPr>
        <w:drawing>
          <wp:anchor distT="0" distB="0" distL="114300" distR="114300" simplePos="0" relativeHeight="251666432" behindDoc="1" locked="0" layoutInCell="1" allowOverlap="1">
            <wp:simplePos x="0" y="0"/>
            <wp:positionH relativeFrom="column">
              <wp:posOffset>190500</wp:posOffset>
            </wp:positionH>
            <wp:positionV relativeFrom="paragraph">
              <wp:posOffset>228600</wp:posOffset>
            </wp:positionV>
            <wp:extent cx="2092325" cy="2057400"/>
            <wp:effectExtent l="19050" t="0" r="3175" b="0"/>
            <wp:wrapTight wrapText="bothSides">
              <wp:wrapPolygon edited="0">
                <wp:start x="787" y="0"/>
                <wp:lineTo x="-197" y="1400"/>
                <wp:lineTo x="-197" y="20200"/>
                <wp:lineTo x="393" y="21400"/>
                <wp:lineTo x="787" y="21400"/>
                <wp:lineTo x="20649" y="21400"/>
                <wp:lineTo x="21043" y="21400"/>
                <wp:lineTo x="21633" y="20200"/>
                <wp:lineTo x="21633" y="1400"/>
                <wp:lineTo x="21239" y="200"/>
                <wp:lineTo x="20649" y="0"/>
                <wp:lineTo x="787" y="0"/>
              </wp:wrapPolygon>
            </wp:wrapTight>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2092325" cy="2057400"/>
                    </a:xfrm>
                    <a:prstGeom prst="rect">
                      <a:avLst/>
                    </a:prstGeom>
                    <a:ln>
                      <a:noFill/>
                    </a:ln>
                    <a:effectLst>
                      <a:softEdge rad="112500"/>
                    </a:effectLst>
                  </pic:spPr>
                </pic:pic>
              </a:graphicData>
            </a:graphic>
          </wp:anchor>
        </w:drawing>
      </w:r>
    </w:p>
    <w:p w:rsidR="00226693" w:rsidRDefault="00226693" w:rsidP="00226693">
      <w:pPr>
        <w:spacing w:before="100" w:beforeAutospacing="1" w:after="390" w:line="300" w:lineRule="atLeast"/>
        <w:rPr>
          <w:rFonts w:ascii="Arial" w:eastAsia="Times New Roman" w:hAnsi="Arial" w:cs="Arial"/>
          <w:color w:val="333333"/>
          <w:sz w:val="18"/>
          <w:szCs w:val="18"/>
        </w:rPr>
      </w:pPr>
    </w:p>
    <w:p w:rsidR="00226693" w:rsidRDefault="00226693" w:rsidP="001732B7">
      <w:pPr>
        <w:spacing w:before="100" w:beforeAutospacing="1" w:after="390" w:line="300" w:lineRule="atLeast"/>
        <w:outlineLvl w:val="0"/>
        <w:rPr>
          <w:rStyle w:val="a7"/>
          <w:rFonts w:ascii="Arial" w:hAnsi="Arial" w:cs="Arial"/>
          <w:color w:val="9A9A9A"/>
          <w:sz w:val="17"/>
          <w:szCs w:val="17"/>
        </w:rPr>
      </w:pPr>
      <w:r>
        <w:rPr>
          <w:rStyle w:val="a7"/>
          <w:rFonts w:ascii="Arial" w:hAnsi="Arial" w:cs="Arial"/>
          <w:color w:val="9A9A9A"/>
          <w:sz w:val="17"/>
          <w:szCs w:val="17"/>
        </w:rPr>
        <w:t>Italtecnica S.r.l.</w:t>
      </w:r>
    </w:p>
    <w:p w:rsidR="00226693" w:rsidRDefault="00226693" w:rsidP="00226693">
      <w:pPr>
        <w:spacing w:before="100" w:beforeAutospacing="1" w:after="390" w:line="300" w:lineRule="atLeast"/>
        <w:rPr>
          <w:rFonts w:ascii="Arial" w:eastAsia="Times New Roman" w:hAnsi="Arial" w:cs="Arial"/>
          <w:color w:val="333333"/>
          <w:sz w:val="18"/>
          <w:szCs w:val="18"/>
        </w:rPr>
      </w:pPr>
      <w:r>
        <w:rPr>
          <w:rStyle w:val="a7"/>
          <w:rFonts w:ascii="Arial" w:hAnsi="Arial" w:cs="Arial"/>
          <w:color w:val="000000"/>
          <w:sz w:val="18"/>
          <w:szCs w:val="18"/>
        </w:rPr>
        <w:t>Italtecnica</w:t>
      </w:r>
      <w:r>
        <w:rPr>
          <w:rFonts w:ascii="Arial" w:hAnsi="Arial" w:cs="Arial"/>
          <w:color w:val="000000"/>
          <w:sz w:val="18"/>
          <w:szCs w:val="18"/>
        </w:rPr>
        <w:t xml:space="preserve"> is a leader in the </w:t>
      </w:r>
      <w:r>
        <w:rPr>
          <w:rFonts w:ascii="Arial" w:hAnsi="Arial" w:cs="Arial"/>
          <w:b/>
          <w:bCs/>
          <w:color w:val="000000"/>
          <w:sz w:val="18"/>
          <w:szCs w:val="18"/>
        </w:rPr>
        <w:t>design</w:t>
      </w:r>
      <w:r>
        <w:rPr>
          <w:rFonts w:ascii="Arial" w:hAnsi="Arial" w:cs="Arial"/>
          <w:color w:val="000000"/>
          <w:sz w:val="18"/>
          <w:szCs w:val="18"/>
        </w:rPr>
        <w:t xml:space="preserve"> and </w:t>
      </w:r>
      <w:r>
        <w:rPr>
          <w:rFonts w:ascii="Arial" w:hAnsi="Arial" w:cs="Arial"/>
          <w:b/>
          <w:bCs/>
          <w:color w:val="000000"/>
          <w:sz w:val="18"/>
          <w:szCs w:val="18"/>
        </w:rPr>
        <w:t>manufacture</w:t>
      </w:r>
      <w:r>
        <w:rPr>
          <w:rFonts w:ascii="Arial" w:hAnsi="Arial" w:cs="Arial"/>
          <w:color w:val="000000"/>
          <w:sz w:val="18"/>
          <w:szCs w:val="18"/>
        </w:rPr>
        <w:t xml:space="preserve"> of </w:t>
      </w:r>
      <w:r>
        <w:rPr>
          <w:rFonts w:ascii="Arial" w:hAnsi="Arial" w:cs="Arial"/>
          <w:b/>
          <w:bCs/>
          <w:color w:val="000000"/>
          <w:sz w:val="18"/>
          <w:szCs w:val="18"/>
        </w:rPr>
        <w:t>mechanical pressure</w:t>
      </w:r>
      <w:r>
        <w:rPr>
          <w:rFonts w:ascii="Arial" w:hAnsi="Arial" w:cs="Arial"/>
          <w:color w:val="000000"/>
          <w:sz w:val="18"/>
          <w:szCs w:val="18"/>
        </w:rPr>
        <w:t xml:space="preserve"> switches and </w:t>
      </w:r>
      <w:r>
        <w:rPr>
          <w:rFonts w:ascii="Arial" w:hAnsi="Arial" w:cs="Arial"/>
          <w:b/>
          <w:bCs/>
          <w:color w:val="000000"/>
          <w:sz w:val="18"/>
          <w:szCs w:val="18"/>
        </w:rPr>
        <w:t>electronic devices</w:t>
      </w:r>
      <w:r>
        <w:rPr>
          <w:rFonts w:ascii="Arial" w:hAnsi="Arial" w:cs="Arial"/>
          <w:color w:val="000000"/>
          <w:sz w:val="18"/>
          <w:szCs w:val="18"/>
        </w:rPr>
        <w:t xml:space="preserve"> </w:t>
      </w:r>
      <w:r>
        <w:rPr>
          <w:rFonts w:ascii="Arial" w:hAnsi="Arial" w:cs="Arial"/>
          <w:b/>
          <w:bCs/>
          <w:color w:val="000000"/>
          <w:sz w:val="18"/>
          <w:szCs w:val="18"/>
        </w:rPr>
        <w:t>for electric pumps</w:t>
      </w:r>
      <w:r>
        <w:rPr>
          <w:rFonts w:ascii="Arial" w:hAnsi="Arial" w:cs="Arial"/>
          <w:color w:val="000000"/>
          <w:sz w:val="18"/>
          <w:szCs w:val="18"/>
        </w:rPr>
        <w:t xml:space="preserve"> employed in a wide variety of sectors which include civil, industrial, hobby, firefighting, agricultural, irrigation, water treatment, etc</w:t>
      </w:r>
    </w:p>
    <w:p w:rsidR="00226693" w:rsidRDefault="00124EC4" w:rsidP="00226693">
      <w:pPr>
        <w:spacing w:before="100" w:beforeAutospacing="1" w:after="390" w:line="300" w:lineRule="atLeast"/>
        <w:jc w:val="center"/>
        <w:rPr>
          <w:rFonts w:ascii="Arial" w:eastAsia="Times New Roman" w:hAnsi="Arial" w:cs="Arial"/>
          <w:color w:val="333333"/>
          <w:sz w:val="18"/>
          <w:szCs w:val="18"/>
        </w:rPr>
      </w:pPr>
      <w:hyperlink r:id="rId73" w:history="1">
        <w:r w:rsidR="00226693" w:rsidRPr="00937E1D">
          <w:rPr>
            <w:rStyle w:val="Hyperlink"/>
            <w:rFonts w:ascii="Arial" w:eastAsia="Times New Roman" w:hAnsi="Arial" w:cs="Arial"/>
            <w:sz w:val="18"/>
            <w:szCs w:val="18"/>
          </w:rPr>
          <w:t>www.italtecnica.com</w:t>
        </w:r>
      </w:hyperlink>
    </w:p>
    <w:p w:rsidR="00226693" w:rsidRDefault="00226693" w:rsidP="00226693">
      <w:pPr>
        <w:spacing w:before="100" w:beforeAutospacing="1" w:after="390" w:line="300" w:lineRule="atLeast"/>
        <w:jc w:val="center"/>
        <w:rPr>
          <w:rFonts w:ascii="Arial" w:eastAsia="Times New Roman" w:hAnsi="Arial" w:cs="Arial"/>
          <w:color w:val="333333"/>
          <w:sz w:val="18"/>
          <w:szCs w:val="18"/>
        </w:rPr>
      </w:pPr>
    </w:p>
    <w:p w:rsidR="00226693" w:rsidRDefault="00226693" w:rsidP="00226693">
      <w:pPr>
        <w:spacing w:before="100" w:beforeAutospacing="1" w:after="390" w:line="300" w:lineRule="atLeast"/>
        <w:rPr>
          <w:rFonts w:ascii="Arial" w:eastAsia="Times New Roman" w:hAnsi="Arial" w:cs="Arial"/>
          <w:color w:val="333333"/>
          <w:sz w:val="18"/>
          <w:szCs w:val="18"/>
        </w:rPr>
      </w:pPr>
      <w:r>
        <w:rPr>
          <w:rStyle w:val="a7"/>
          <w:rFonts w:ascii="Tahoma" w:hAnsi="Tahoma" w:cs="Tahoma"/>
          <w:color w:val="7D98B9"/>
          <w:sz w:val="17"/>
          <w:szCs w:val="17"/>
        </w:rPr>
        <w:t xml:space="preserve">EMEC Srl </w:t>
      </w:r>
      <w:r>
        <w:rPr>
          <w:rFonts w:ascii="Tahoma" w:hAnsi="Tahoma" w:cs="Tahoma"/>
          <w:b/>
          <w:bCs/>
          <w:color w:val="7D98B9"/>
          <w:sz w:val="17"/>
          <w:szCs w:val="17"/>
        </w:rPr>
        <w:br/>
      </w:r>
      <w:r w:rsidRPr="003D3075">
        <w:rPr>
          <w:rFonts w:ascii="Arial" w:hAnsi="Arial" w:cs="Arial"/>
          <w:color w:val="000000"/>
          <w:sz w:val="18"/>
          <w:szCs w:val="18"/>
        </w:rPr>
        <w:br/>
        <w:t>Electronic Metering Equipment and Control Ltd (EMEC) are leading manufacturers of Chemical Dosing Equipment, Controls and Systems.</w:t>
      </w:r>
      <w:r>
        <w:rPr>
          <w:rFonts w:ascii="Arial" w:eastAsia="Times New Roman" w:hAnsi="Arial" w:cs="Arial"/>
          <w:noProof/>
          <w:color w:val="333333"/>
          <w:sz w:val="18"/>
          <w:szCs w:val="18"/>
        </w:rPr>
        <w:t xml:space="preserve"> </w:t>
      </w:r>
      <w:r>
        <w:rPr>
          <w:rFonts w:ascii="Arial" w:eastAsia="Times New Roman" w:hAnsi="Arial" w:cs="Arial"/>
          <w:noProof/>
          <w:color w:val="333333"/>
          <w:sz w:val="18"/>
          <w:szCs w:val="18"/>
        </w:rPr>
        <w:drawing>
          <wp:anchor distT="0" distB="0" distL="114300" distR="114300" simplePos="0" relativeHeight="251667456" behindDoc="1" locked="0" layoutInCell="1" allowOverlap="1">
            <wp:simplePos x="0" y="0"/>
            <wp:positionH relativeFrom="column">
              <wp:posOffset>-85725</wp:posOffset>
            </wp:positionH>
            <wp:positionV relativeFrom="paragraph">
              <wp:posOffset>85725</wp:posOffset>
            </wp:positionV>
            <wp:extent cx="2295525" cy="714375"/>
            <wp:effectExtent l="19050" t="0" r="9525" b="0"/>
            <wp:wrapTight wrapText="bothSides">
              <wp:wrapPolygon edited="0">
                <wp:start x="-179" y="0"/>
                <wp:lineTo x="-179" y="21312"/>
                <wp:lineTo x="21690" y="21312"/>
                <wp:lineTo x="21690" y="0"/>
                <wp:lineTo x="-179" y="0"/>
              </wp:wrapPolygon>
            </wp:wrapTight>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2295525" cy="714375"/>
                    </a:xfrm>
                    <a:prstGeom prst="rect">
                      <a:avLst/>
                    </a:prstGeom>
                    <a:noFill/>
                    <a:ln w="9525">
                      <a:noFill/>
                      <a:miter lim="800000"/>
                      <a:headEnd/>
                      <a:tailEnd/>
                    </a:ln>
                  </pic:spPr>
                </pic:pic>
              </a:graphicData>
            </a:graphic>
          </wp:anchor>
        </w:drawing>
      </w:r>
    </w:p>
    <w:p w:rsidR="00226693" w:rsidRDefault="00226693" w:rsidP="00226693">
      <w:pPr>
        <w:spacing w:before="100" w:beforeAutospacing="1" w:after="390" w:line="300" w:lineRule="atLeast"/>
        <w:rPr>
          <w:rFonts w:ascii="Arial" w:eastAsia="Times New Roman" w:hAnsi="Arial" w:cs="Arial"/>
          <w:color w:val="333333"/>
          <w:sz w:val="18"/>
          <w:szCs w:val="18"/>
        </w:rPr>
      </w:pPr>
      <w:r>
        <w:rPr>
          <w:rFonts w:ascii="Arial" w:eastAsia="Times New Roman" w:hAnsi="Arial" w:cs="Arial"/>
          <w:color w:val="333333"/>
          <w:sz w:val="18"/>
          <w:szCs w:val="18"/>
        </w:rPr>
        <w:t xml:space="preserve">                                                                          </w:t>
      </w:r>
      <w:r w:rsidRPr="003D3075">
        <w:rPr>
          <w:rFonts w:ascii="Arial" w:eastAsia="Times New Roman" w:hAnsi="Arial" w:cs="Arial"/>
          <w:color w:val="333333"/>
          <w:sz w:val="18"/>
          <w:szCs w:val="18"/>
        </w:rPr>
        <w:t>www.emec.it</w:t>
      </w:r>
    </w:p>
    <w:p w:rsidR="00226693" w:rsidRDefault="00226693" w:rsidP="00226693">
      <w:pPr>
        <w:spacing w:before="100" w:beforeAutospacing="1" w:after="390" w:line="300" w:lineRule="atLeast"/>
        <w:jc w:val="center"/>
        <w:rPr>
          <w:rStyle w:val="st1"/>
          <w:rFonts w:cs="Arial"/>
          <w:sz w:val="27"/>
          <w:szCs w:val="27"/>
        </w:rPr>
      </w:pPr>
      <w:r w:rsidRPr="003F6F18">
        <w:rPr>
          <w:rFonts w:ascii="Arial" w:eastAsia="Times New Roman" w:hAnsi="Arial" w:cs="Arial"/>
          <w:noProof/>
          <w:color w:val="333333"/>
          <w:sz w:val="18"/>
          <w:szCs w:val="18"/>
        </w:rPr>
        <w:drawing>
          <wp:inline distT="0" distB="0" distL="0" distR="0">
            <wp:extent cx="2133600" cy="806735"/>
            <wp:effectExtent l="19050" t="0" r="0" b="0"/>
            <wp:docPr id="9" name="Picture 1" descr="İmpo Beyaz - Şeff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o Beyaz - Şeffaf Logo"/>
                    <pic:cNvPicPr>
                      <a:picLocks noChangeAspect="1" noChangeArrowheads="1"/>
                    </pic:cNvPicPr>
                  </pic:nvPicPr>
                  <pic:blipFill>
                    <a:blip r:embed="rId37" cstate="print">
                      <a:lum bright="-100000" contrast="-100000"/>
                    </a:blip>
                    <a:srcRect/>
                    <a:stretch>
                      <a:fillRect/>
                    </a:stretch>
                  </pic:blipFill>
                  <pic:spPr bwMode="auto">
                    <a:xfrm>
                      <a:off x="0" y="0"/>
                      <a:ext cx="2151292" cy="813425"/>
                    </a:xfrm>
                    <a:prstGeom prst="rect">
                      <a:avLst/>
                    </a:prstGeom>
                    <a:noFill/>
                    <a:ln w="9525">
                      <a:noFill/>
                      <a:miter lim="800000"/>
                      <a:headEnd/>
                      <a:tailEnd/>
                    </a:ln>
                  </pic:spPr>
                </pic:pic>
              </a:graphicData>
            </a:graphic>
          </wp:inline>
        </w:drawing>
      </w:r>
      <w:r>
        <w:rPr>
          <w:rStyle w:val="a8"/>
          <w:rFonts w:ascii="Arial" w:hAnsi="Arial" w:cs="Arial"/>
          <w:sz w:val="27"/>
          <w:szCs w:val="27"/>
        </w:rPr>
        <w:t>IMPO</w:t>
      </w:r>
      <w:r>
        <w:rPr>
          <w:rStyle w:val="st1"/>
          <w:rFonts w:cs="Arial"/>
          <w:sz w:val="27"/>
          <w:szCs w:val="27"/>
        </w:rPr>
        <w:t xml:space="preserve"> a.s. is specialized in producing deep well submersible electropumps</w:t>
      </w:r>
    </w:p>
    <w:p w:rsidR="00226693" w:rsidRDefault="00226693" w:rsidP="00226693">
      <w:pPr>
        <w:spacing w:before="100" w:beforeAutospacing="1" w:after="390" w:line="300" w:lineRule="atLeast"/>
        <w:jc w:val="center"/>
        <w:rPr>
          <w:rStyle w:val="st1"/>
          <w:rFonts w:cs="Arial"/>
          <w:sz w:val="27"/>
          <w:szCs w:val="27"/>
        </w:rPr>
      </w:pPr>
      <w:r w:rsidRPr="003D3075">
        <w:rPr>
          <w:rStyle w:val="st1"/>
          <w:rFonts w:cs="Arial"/>
          <w:sz w:val="27"/>
          <w:szCs w:val="27"/>
        </w:rPr>
        <w:t>www.impoas.com</w:t>
      </w:r>
    </w:p>
    <w:p w:rsidR="00226693" w:rsidRDefault="00226693" w:rsidP="00226693">
      <w:pPr>
        <w:spacing w:before="100" w:beforeAutospacing="1" w:after="390" w:line="300" w:lineRule="atLeast"/>
        <w:rPr>
          <w:rFonts w:ascii="Arial" w:eastAsia="Times New Roman" w:hAnsi="Arial" w:cs="Arial"/>
          <w:color w:val="333333"/>
          <w:sz w:val="18"/>
          <w:szCs w:val="18"/>
        </w:rPr>
      </w:pPr>
      <w:r>
        <w:rPr>
          <w:rFonts w:ascii="Arial" w:eastAsia="Times New Roman" w:hAnsi="Arial" w:cs="Arial"/>
          <w:noProof/>
          <w:color w:val="333333"/>
          <w:sz w:val="18"/>
          <w:szCs w:val="18"/>
        </w:rPr>
        <w:drawing>
          <wp:anchor distT="0" distB="0" distL="114300" distR="114300" simplePos="0" relativeHeight="251668480" behindDoc="1" locked="0" layoutInCell="1" allowOverlap="1">
            <wp:simplePos x="0" y="0"/>
            <wp:positionH relativeFrom="column">
              <wp:posOffset>180975</wp:posOffset>
            </wp:positionH>
            <wp:positionV relativeFrom="paragraph">
              <wp:posOffset>181610</wp:posOffset>
            </wp:positionV>
            <wp:extent cx="2847975" cy="694690"/>
            <wp:effectExtent l="19050" t="0" r="9525" b="0"/>
            <wp:wrapTight wrapText="bothSides">
              <wp:wrapPolygon edited="0">
                <wp:start x="-144" y="0"/>
                <wp:lineTo x="-144" y="20731"/>
                <wp:lineTo x="21672" y="20731"/>
                <wp:lineTo x="21672" y="0"/>
                <wp:lineTo x="-144" y="0"/>
              </wp:wrapPolygon>
            </wp:wrapTight>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2847975" cy="694690"/>
                    </a:xfrm>
                    <a:prstGeom prst="rect">
                      <a:avLst/>
                    </a:prstGeom>
                    <a:noFill/>
                    <a:ln w="9525">
                      <a:noFill/>
                      <a:miter lim="800000"/>
                      <a:headEnd/>
                      <a:tailEnd/>
                    </a:ln>
                  </pic:spPr>
                </pic:pic>
              </a:graphicData>
            </a:graphic>
          </wp:anchor>
        </w:drawing>
      </w:r>
    </w:p>
    <w:p w:rsidR="00226693" w:rsidRDefault="00226693" w:rsidP="001732B7">
      <w:pPr>
        <w:spacing w:after="0" w:line="240" w:lineRule="auto"/>
        <w:outlineLvl w:val="0"/>
        <w:rPr>
          <w:rFonts w:ascii="AvantGarde Bk BT" w:eastAsia="Times New Roman" w:hAnsi="AvantGarde Bk BT" w:cs="Arial"/>
          <w:sz w:val="24"/>
          <w:szCs w:val="24"/>
        </w:rPr>
      </w:pPr>
      <w:r w:rsidRPr="00A8125F">
        <w:rPr>
          <w:rFonts w:ascii="AvantGarde Bk BT" w:eastAsia="Times New Roman" w:hAnsi="AvantGarde Bk BT" w:cs="Arial"/>
          <w:sz w:val="24"/>
          <w:szCs w:val="24"/>
        </w:rPr>
        <w:t>F.el.som. s.r.l.- Exa Pumps s.r.l.</w:t>
      </w:r>
    </w:p>
    <w:p w:rsidR="00226693" w:rsidRDefault="00226693" w:rsidP="00226693">
      <w:pPr>
        <w:spacing w:after="0" w:line="240" w:lineRule="auto"/>
        <w:jc w:val="center"/>
        <w:rPr>
          <w:rFonts w:ascii="AvantGarde Bk BT" w:eastAsia="Times New Roman" w:hAnsi="AvantGarde Bk BT" w:cs="Arial"/>
          <w:sz w:val="24"/>
          <w:szCs w:val="24"/>
        </w:rPr>
      </w:pPr>
    </w:p>
    <w:p w:rsidR="00226693" w:rsidRPr="00A8125F" w:rsidRDefault="00226693" w:rsidP="00226693">
      <w:pPr>
        <w:spacing w:after="0" w:line="240" w:lineRule="auto"/>
        <w:jc w:val="center"/>
        <w:rPr>
          <w:rFonts w:ascii="Arial" w:eastAsia="Times New Roman" w:hAnsi="Arial" w:cs="Arial"/>
          <w:sz w:val="20"/>
          <w:szCs w:val="20"/>
        </w:rPr>
      </w:pPr>
      <w:r>
        <w:rPr>
          <w:rFonts w:ascii="Tahoma" w:hAnsi="Tahoma" w:cs="Tahoma"/>
          <w:color w:val="8D8D8D"/>
          <w:sz w:val="17"/>
          <w:szCs w:val="17"/>
        </w:rPr>
        <w:t>f.el.som is one of  the most famous submersible pumps manufactures in the world</w:t>
      </w:r>
    </w:p>
    <w:p w:rsidR="00226693" w:rsidRDefault="00226693" w:rsidP="00226693">
      <w:pPr>
        <w:spacing w:before="100" w:beforeAutospacing="1" w:after="390" w:line="300" w:lineRule="atLeast"/>
        <w:jc w:val="center"/>
        <w:rPr>
          <w:rFonts w:ascii="Arial" w:eastAsia="Times New Roman" w:hAnsi="Arial" w:cs="Arial"/>
          <w:color w:val="333333"/>
          <w:sz w:val="18"/>
          <w:szCs w:val="18"/>
        </w:rPr>
      </w:pPr>
      <w:r>
        <w:rPr>
          <w:rFonts w:ascii="Arial" w:eastAsia="Times New Roman" w:hAnsi="Arial" w:cs="Arial"/>
          <w:color w:val="333333"/>
          <w:sz w:val="18"/>
          <w:szCs w:val="18"/>
        </w:rPr>
        <w:t>www.exapumps.it</w:t>
      </w:r>
    </w:p>
    <w:p w:rsidR="00226693" w:rsidRDefault="00226693" w:rsidP="00226693">
      <w:pPr>
        <w:spacing w:before="100" w:beforeAutospacing="1" w:after="390" w:line="300" w:lineRule="atLeast"/>
        <w:rPr>
          <w:rFonts w:ascii="Arial" w:eastAsia="Times New Roman" w:hAnsi="Arial" w:cs="Arial"/>
          <w:color w:val="333333"/>
          <w:sz w:val="18"/>
          <w:szCs w:val="18"/>
        </w:rPr>
      </w:pPr>
    </w:p>
    <w:p w:rsidR="00226693" w:rsidRPr="002E44CC" w:rsidRDefault="00226693" w:rsidP="00226693">
      <w:pPr>
        <w:shd w:val="clear" w:color="auto" w:fill="FFFFFF"/>
        <w:spacing w:after="105" w:line="240" w:lineRule="auto"/>
        <w:rPr>
          <w:rFonts w:ascii="Times New Roman" w:eastAsia="Times New Roman" w:hAnsi="Times New Roman" w:cs="Times New Roman"/>
          <w:b/>
          <w:bCs/>
          <w:color w:val="000000"/>
          <w:sz w:val="24"/>
          <w:szCs w:val="24"/>
        </w:rPr>
      </w:pPr>
      <w:r>
        <w:rPr>
          <w:rFonts w:ascii="Arial" w:eastAsia="Times New Roman" w:hAnsi="Arial" w:cs="Arial"/>
          <w:color w:val="0000F0"/>
          <w:sz w:val="20"/>
          <w:szCs w:val="20"/>
        </w:rPr>
        <w:t xml:space="preserve">     </w:t>
      </w:r>
      <w:r>
        <w:rPr>
          <w:noProof/>
        </w:rPr>
        <w:drawing>
          <wp:inline distT="0" distB="0" distL="0" distR="0">
            <wp:extent cx="1695450" cy="971550"/>
            <wp:effectExtent l="19050" t="0" r="0" b="0"/>
            <wp:docPr id="48" name="Picture 48" descr="http://www.bxhd.cn/en/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bxhd.cn/en/image/11.jpg"/>
                    <pic:cNvPicPr>
                      <a:picLocks noChangeAspect="1" noChangeArrowheads="1"/>
                    </pic:cNvPicPr>
                  </pic:nvPicPr>
                  <pic:blipFill>
                    <a:blip r:embed="rId74" cstate="print"/>
                    <a:srcRect l="28736" t="8108" r="3065"/>
                    <a:stretch>
                      <a:fillRect/>
                    </a:stretch>
                  </pic:blipFill>
                  <pic:spPr bwMode="auto">
                    <a:xfrm>
                      <a:off x="0" y="0"/>
                      <a:ext cx="1695450" cy="971550"/>
                    </a:xfrm>
                    <a:prstGeom prst="rect">
                      <a:avLst/>
                    </a:prstGeom>
                    <a:noFill/>
                    <a:ln w="9525">
                      <a:noFill/>
                      <a:miter lim="800000"/>
                      <a:headEnd/>
                      <a:tailEnd/>
                    </a:ln>
                  </pic:spPr>
                </pic:pic>
              </a:graphicData>
            </a:graphic>
          </wp:inline>
        </w:drawing>
      </w:r>
      <w:r>
        <w:rPr>
          <w:rFonts w:ascii="Arial" w:eastAsia="Times New Roman" w:hAnsi="Arial" w:cs="Arial"/>
          <w:color w:val="0000F0"/>
          <w:sz w:val="20"/>
          <w:szCs w:val="20"/>
        </w:rPr>
        <w:t xml:space="preserve">     </w:t>
      </w:r>
      <w:r w:rsidRPr="002E44CC">
        <w:rPr>
          <w:rFonts w:ascii="Times New Roman" w:eastAsia="Times New Roman" w:hAnsi="Times New Roman" w:cs="Times New Roman"/>
          <w:b/>
          <w:bCs/>
          <w:color w:val="000000"/>
          <w:sz w:val="24"/>
          <w:szCs w:val="24"/>
        </w:rPr>
        <w:t>Zhangjiagang Baixiong Handong Machinery Co.,Ltd.</w:t>
      </w:r>
    </w:p>
    <w:p w:rsidR="00226693" w:rsidRPr="002E44CC" w:rsidRDefault="00226693" w:rsidP="00226693">
      <w:pPr>
        <w:shd w:val="clear" w:color="auto" w:fill="FFFFFF"/>
        <w:spacing w:after="105" w:line="240" w:lineRule="auto"/>
        <w:rPr>
          <w:rFonts w:ascii="Times New Roman" w:eastAsia="Times New Roman" w:hAnsi="Times New Roman" w:cs="Times New Roman"/>
          <w:b/>
          <w:bCs/>
          <w:color w:val="000000"/>
          <w:sz w:val="24"/>
          <w:szCs w:val="24"/>
        </w:rPr>
      </w:pPr>
    </w:p>
    <w:p w:rsidR="00226693" w:rsidRDefault="00226693" w:rsidP="00226693">
      <w:pPr>
        <w:spacing w:before="100" w:beforeAutospacing="1" w:after="390" w:line="300" w:lineRule="atLeast"/>
        <w:ind w:left="3240"/>
        <w:rPr>
          <w:rFonts w:ascii="Arial" w:hAnsi="Arial" w:cs="Arial"/>
          <w:color w:val="666666"/>
          <w:sz w:val="18"/>
          <w:szCs w:val="18"/>
        </w:rPr>
      </w:pPr>
      <w:r w:rsidRPr="004F5ABD">
        <w:rPr>
          <w:rFonts w:ascii="Arial" w:hAnsi="Arial" w:cs="Arial"/>
          <w:color w:val="666666"/>
          <w:sz w:val="18"/>
          <w:szCs w:val="18"/>
        </w:rPr>
        <w:t>Zhangjiagang Baixiong Handong Machinery Co.,Ltd.</w:t>
      </w:r>
      <w:r>
        <w:rPr>
          <w:rFonts w:ascii="Arial" w:hAnsi="Arial" w:cs="Arial"/>
          <w:color w:val="666666"/>
          <w:sz w:val="18"/>
          <w:szCs w:val="18"/>
        </w:rPr>
        <w:t xml:space="preserve"> Caries out:"high-quality product and star- class service" and elaborately put out mineral and water  production line</w:t>
      </w:r>
    </w:p>
    <w:p w:rsidR="00226693" w:rsidRPr="004F5ABD" w:rsidRDefault="00226693" w:rsidP="00226693">
      <w:pPr>
        <w:spacing w:before="100" w:beforeAutospacing="1" w:after="390" w:line="300" w:lineRule="atLeast"/>
        <w:ind w:left="3240"/>
        <w:rPr>
          <w:rFonts w:ascii="Arial" w:hAnsi="Arial" w:cs="Arial"/>
          <w:color w:val="666666"/>
          <w:sz w:val="18"/>
          <w:szCs w:val="18"/>
        </w:rPr>
      </w:pPr>
      <w:r w:rsidRPr="004F5ABD">
        <w:rPr>
          <w:rFonts w:ascii="Arial" w:hAnsi="Arial" w:cs="Arial"/>
          <w:color w:val="666666"/>
          <w:sz w:val="18"/>
          <w:szCs w:val="18"/>
        </w:rPr>
        <w:t>www.bxhd.cn</w:t>
      </w:r>
    </w:p>
    <w:p w:rsidR="00226693" w:rsidRDefault="00226693" w:rsidP="00226693">
      <w:pPr>
        <w:pStyle w:val="ecxmsonormal"/>
        <w:shd w:val="clear" w:color="auto" w:fill="FFFFFF"/>
        <w:rPr>
          <w:b/>
          <w:bCs/>
          <w:color w:val="000000"/>
        </w:rPr>
      </w:pPr>
      <w:r>
        <w:rPr>
          <w:b/>
          <w:bCs/>
          <w:noProof/>
          <w:color w:val="000000"/>
        </w:rPr>
        <w:drawing>
          <wp:inline distT="0" distB="0" distL="0" distR="0">
            <wp:extent cx="1771650" cy="1152432"/>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cstate="print"/>
                    <a:srcRect l="13462" t="19088" r="70032" b="61824"/>
                    <a:stretch>
                      <a:fillRect/>
                    </a:stretch>
                  </pic:blipFill>
                  <pic:spPr bwMode="auto">
                    <a:xfrm>
                      <a:off x="0" y="0"/>
                      <a:ext cx="1771650" cy="1152432"/>
                    </a:xfrm>
                    <a:prstGeom prst="rect">
                      <a:avLst/>
                    </a:prstGeom>
                    <a:noFill/>
                    <a:ln w="9525">
                      <a:noFill/>
                      <a:miter lim="800000"/>
                      <a:headEnd/>
                      <a:tailEnd/>
                    </a:ln>
                  </pic:spPr>
                </pic:pic>
              </a:graphicData>
            </a:graphic>
          </wp:inline>
        </w:drawing>
      </w:r>
      <w:r>
        <w:rPr>
          <w:b/>
          <w:bCs/>
          <w:color w:val="000000"/>
        </w:rPr>
        <w:t xml:space="preserve">      Shenzhen J&amp;D Drinking Water Equipment Co., Limited</w:t>
      </w:r>
    </w:p>
    <w:p w:rsidR="00226693" w:rsidRDefault="00226693" w:rsidP="00226693">
      <w:pPr>
        <w:pStyle w:val="ecxmsonormal"/>
        <w:shd w:val="clear" w:color="auto" w:fill="FFFFFF"/>
        <w:ind w:left="3150"/>
        <w:rPr>
          <w:rFonts w:ascii="Verdana" w:hAnsi="Verdana" w:cs="SimSun"/>
          <w:color w:val="333333"/>
          <w:sz w:val="18"/>
          <w:szCs w:val="18"/>
        </w:rPr>
      </w:pPr>
      <w:r>
        <w:rPr>
          <w:rFonts w:ascii="Verdana" w:hAnsi="Verdana" w:cs="SimSun"/>
          <w:color w:val="333333"/>
          <w:sz w:val="18"/>
          <w:szCs w:val="18"/>
        </w:rPr>
        <w:t>ShenZhen J&amp;D Drinking Water Equipment Co., Ltd. is China’s leading manufacturer of bottling equipment and supply the global market with a complete range of bottling equipment and accessories.</w:t>
      </w:r>
    </w:p>
    <w:p w:rsidR="00226693" w:rsidRPr="004F5ABD" w:rsidRDefault="00226693" w:rsidP="00226693">
      <w:pPr>
        <w:pStyle w:val="ecxmsonormal"/>
        <w:shd w:val="clear" w:color="auto" w:fill="FFFFFF"/>
        <w:jc w:val="center"/>
        <w:rPr>
          <w:rFonts w:ascii="Verdana" w:hAnsi="Verdana" w:cs="SimSun"/>
          <w:color w:val="333333"/>
          <w:sz w:val="18"/>
          <w:szCs w:val="18"/>
        </w:rPr>
      </w:pPr>
      <w:r w:rsidRPr="004F5ABD">
        <w:rPr>
          <w:rFonts w:ascii="Verdana" w:hAnsi="Verdana" w:cs="SimSun"/>
          <w:color w:val="333333"/>
          <w:sz w:val="18"/>
          <w:szCs w:val="18"/>
        </w:rPr>
        <w:t>www.jndwater.com</w:t>
      </w:r>
    </w:p>
    <w:p w:rsidR="00226693" w:rsidRPr="002E44CC" w:rsidRDefault="00226693" w:rsidP="001732B7">
      <w:pPr>
        <w:spacing w:before="100" w:beforeAutospacing="1" w:after="390" w:line="300" w:lineRule="atLeast"/>
        <w:outlineLvl w:val="0"/>
        <w:rPr>
          <w:rFonts w:ascii="Arial" w:eastAsia="Times New Roman" w:hAnsi="Arial" w:cs="Arial"/>
          <w:b/>
          <w:bCs/>
          <w:color w:val="333333"/>
          <w:sz w:val="18"/>
          <w:szCs w:val="18"/>
        </w:rPr>
      </w:pPr>
      <w:r w:rsidRPr="002E44CC">
        <w:rPr>
          <w:rFonts w:ascii="Arial" w:eastAsia="Times New Roman" w:hAnsi="Arial" w:cs="Arial"/>
          <w:b/>
          <w:bCs/>
          <w:noProof/>
          <w:color w:val="333333"/>
          <w:sz w:val="18"/>
          <w:szCs w:val="18"/>
        </w:rPr>
        <w:drawing>
          <wp:inline distT="0" distB="0" distL="0" distR="0">
            <wp:extent cx="1343025" cy="1133475"/>
            <wp:effectExtent l="1905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cstate="print"/>
                    <a:srcRect l="18290" t="21083" r="75816" b="70063"/>
                    <a:stretch>
                      <a:fillRect/>
                    </a:stretch>
                  </pic:blipFill>
                  <pic:spPr bwMode="auto">
                    <a:xfrm>
                      <a:off x="0" y="0"/>
                      <a:ext cx="1343025" cy="1133475"/>
                    </a:xfrm>
                    <a:prstGeom prst="rect">
                      <a:avLst/>
                    </a:prstGeom>
                    <a:noFill/>
                    <a:ln w="9525">
                      <a:noFill/>
                      <a:miter lim="800000"/>
                      <a:headEnd/>
                      <a:tailEnd/>
                    </a:ln>
                  </pic:spPr>
                </pic:pic>
              </a:graphicData>
            </a:graphic>
          </wp:inline>
        </w:drawing>
      </w:r>
      <w:r w:rsidRPr="002E44CC">
        <w:rPr>
          <w:rFonts w:ascii="Arial" w:eastAsia="Times New Roman" w:hAnsi="Arial" w:cs="Arial"/>
          <w:b/>
          <w:bCs/>
          <w:color w:val="2A2A2A"/>
          <w:sz w:val="20"/>
          <w:szCs w:val="20"/>
        </w:rPr>
        <w:t xml:space="preserve">ZHEJIANG HONGZHEN MACHINE MOLD GROUP CO.,LTD </w:t>
      </w:r>
    </w:p>
    <w:p w:rsidR="00226693" w:rsidRPr="004F5ABD" w:rsidRDefault="00226693" w:rsidP="00226693">
      <w:pPr>
        <w:spacing w:after="300" w:line="240" w:lineRule="auto"/>
        <w:ind w:left="3150"/>
        <w:rPr>
          <w:rFonts w:ascii="Verdana" w:eastAsia="Times New Roman" w:hAnsi="Verdana" w:cs="SimSun"/>
          <w:color w:val="333333"/>
          <w:sz w:val="18"/>
          <w:szCs w:val="18"/>
        </w:rPr>
      </w:pPr>
      <w:r w:rsidRPr="004F5ABD">
        <w:rPr>
          <w:rFonts w:ascii="Verdana" w:eastAsia="Times New Roman" w:hAnsi="Verdana" w:cs="SimSun"/>
          <w:color w:val="333333"/>
          <w:sz w:val="18"/>
          <w:szCs w:val="18"/>
        </w:rPr>
        <w:t>Zhejiang Hongzhen Machine Mould Group Co., Ltd is a professional manufacturer of Blow molding machine, Mold injection machine,Plastic mold.</w:t>
      </w:r>
    </w:p>
    <w:p w:rsidR="00226693" w:rsidRPr="00234C22" w:rsidRDefault="00226693" w:rsidP="00226693">
      <w:pPr>
        <w:spacing w:after="300" w:line="240" w:lineRule="auto"/>
        <w:ind w:left="2640"/>
        <w:rPr>
          <w:rFonts w:ascii="Arial" w:eastAsia="Times New Roman" w:hAnsi="Arial" w:cs="Arial"/>
          <w:color w:val="000000"/>
          <w:sz w:val="27"/>
          <w:szCs w:val="27"/>
        </w:rPr>
      </w:pPr>
      <w:r>
        <w:rPr>
          <w:rStyle w:val="HTML"/>
          <w:rFonts w:cs="Arial"/>
        </w:rPr>
        <w:t>www.</w:t>
      </w:r>
      <w:r>
        <w:rPr>
          <w:rStyle w:val="HTML"/>
          <w:rFonts w:cs="Arial"/>
          <w:b/>
          <w:bCs/>
        </w:rPr>
        <w:t>hongzhen</w:t>
      </w:r>
      <w:r>
        <w:rPr>
          <w:rStyle w:val="HTML"/>
          <w:rFonts w:cs="Arial"/>
        </w:rPr>
        <w:t>.com</w:t>
      </w:r>
    </w:p>
    <w:p w:rsidR="000E6BC8" w:rsidRDefault="000E6BC8"/>
    <w:p w:rsidR="00226693" w:rsidRDefault="00226693" w:rsidP="001732B7">
      <w:pPr>
        <w:spacing w:before="100" w:beforeAutospacing="1" w:after="390" w:line="300" w:lineRule="atLeast"/>
        <w:jc w:val="center"/>
        <w:outlineLvl w:val="0"/>
        <w:rPr>
          <w:rFonts w:ascii="Arial" w:eastAsia="Times New Roman" w:hAnsi="Arial" w:cs="Arial"/>
          <w:b/>
          <w:bCs/>
          <w:color w:val="333333"/>
          <w:sz w:val="52"/>
          <w:szCs w:val="52"/>
        </w:rPr>
      </w:pPr>
      <w:r>
        <w:rPr>
          <w:rFonts w:ascii="Arial" w:eastAsia="Times New Roman" w:hAnsi="Arial" w:cs="Arial"/>
          <w:b/>
          <w:bCs/>
          <w:color w:val="333333"/>
          <w:sz w:val="52"/>
          <w:szCs w:val="52"/>
        </w:rPr>
        <w:t>Clients</w:t>
      </w:r>
    </w:p>
    <w:p w:rsidR="00226693" w:rsidRPr="008D1562" w:rsidRDefault="00226693" w:rsidP="00226693">
      <w:pPr>
        <w:spacing w:before="100" w:beforeAutospacing="1" w:after="390" w:line="300" w:lineRule="atLeast"/>
        <w:jc w:val="center"/>
        <w:rPr>
          <w:rFonts w:ascii="Arial" w:eastAsia="Times New Roman" w:hAnsi="Arial" w:cs="Arial"/>
          <w:b/>
          <w:bCs/>
          <w:color w:val="333333"/>
          <w:sz w:val="52"/>
          <w:szCs w:val="52"/>
        </w:rPr>
      </w:pPr>
    </w:p>
    <w:p w:rsidR="00226693" w:rsidRDefault="00226693" w:rsidP="00226693">
      <w:pPr>
        <w:spacing w:before="100" w:beforeAutospacing="1" w:after="390" w:line="300" w:lineRule="atLeast"/>
        <w:rPr>
          <w:rFonts w:ascii="Arial" w:eastAsia="Times New Roman" w:hAnsi="Arial" w:cs="Arial"/>
          <w:color w:val="333333"/>
          <w:sz w:val="18"/>
          <w:szCs w:val="18"/>
        </w:rPr>
      </w:pPr>
      <w:r w:rsidRPr="00CE1C4E">
        <w:rPr>
          <w:rFonts w:ascii="Arial" w:eastAsia="Times New Roman" w:hAnsi="Arial" w:cs="Arial"/>
          <w:color w:val="333333"/>
          <w:sz w:val="18"/>
          <w:szCs w:val="18"/>
        </w:rPr>
        <w:t xml:space="preserve">The following </w:t>
      </w:r>
      <w:r>
        <w:rPr>
          <w:rFonts w:ascii="Arial" w:eastAsia="Times New Roman" w:hAnsi="Arial" w:cs="Arial"/>
          <w:color w:val="333333"/>
          <w:sz w:val="18"/>
          <w:szCs w:val="18"/>
        </w:rPr>
        <w:t>Institutions</w:t>
      </w:r>
      <w:r w:rsidRPr="00CE1C4E">
        <w:rPr>
          <w:rFonts w:ascii="Arial" w:eastAsia="Times New Roman" w:hAnsi="Arial" w:cs="Arial"/>
          <w:color w:val="333333"/>
          <w:sz w:val="18"/>
          <w:szCs w:val="18"/>
        </w:rPr>
        <w:t xml:space="preserve"> are some and most popular companies that </w:t>
      </w:r>
      <w:r>
        <w:rPr>
          <w:rFonts w:ascii="Arial" w:eastAsia="Times New Roman" w:hAnsi="Arial" w:cs="Arial"/>
          <w:color w:val="333333"/>
          <w:sz w:val="18"/>
          <w:szCs w:val="18"/>
        </w:rPr>
        <w:t>Abdul Salam Yaseen Co. ( ASY )</w:t>
      </w:r>
      <w:r w:rsidRPr="00CE1C4E">
        <w:rPr>
          <w:rFonts w:ascii="Arial" w:eastAsia="Times New Roman" w:hAnsi="Arial" w:cs="Arial"/>
          <w:color w:val="333333"/>
          <w:sz w:val="18"/>
          <w:szCs w:val="18"/>
        </w:rPr>
        <w:t xml:space="preserve"> has accomplished some projects for them</w:t>
      </w:r>
      <w:r>
        <w:rPr>
          <w:rFonts w:ascii="Arial" w:eastAsia="Times New Roman" w:hAnsi="Arial" w:cs="Arial"/>
          <w:color w:val="333333"/>
          <w:sz w:val="18"/>
          <w:szCs w:val="18"/>
        </w:rPr>
        <w:t>.</w:t>
      </w:r>
    </w:p>
    <w:p w:rsidR="00226693" w:rsidRDefault="00226693" w:rsidP="00226693">
      <w:pPr>
        <w:spacing w:before="100" w:beforeAutospacing="1" w:after="390" w:line="300" w:lineRule="atLeast"/>
        <w:rPr>
          <w:rFonts w:ascii="Arial" w:eastAsia="Times New Roman" w:hAnsi="Arial" w:cs="Arial"/>
          <w:color w:val="333333"/>
          <w:sz w:val="18"/>
          <w:szCs w:val="18"/>
        </w:rPr>
      </w:pPr>
    </w:p>
    <w:p w:rsidR="00226693" w:rsidRDefault="00226693" w:rsidP="00226693">
      <w:pPr>
        <w:spacing w:before="100" w:beforeAutospacing="1" w:after="390" w:line="300" w:lineRule="atLeast"/>
        <w:rPr>
          <w:rFonts w:ascii="Arial" w:eastAsia="Times New Roman" w:hAnsi="Arial" w:cs="Arial"/>
          <w:color w:val="333333"/>
          <w:sz w:val="18"/>
          <w:szCs w:val="18"/>
        </w:rPr>
      </w:pPr>
      <w:r>
        <w:rPr>
          <w:noProof/>
        </w:rPr>
        <w:drawing>
          <wp:inline distT="0" distB="0" distL="0" distR="0">
            <wp:extent cx="1430185" cy="923925"/>
            <wp:effectExtent l="19050" t="0" r="0" b="0"/>
            <wp:docPr id="22" name="Picture 12" descr="Marwa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wan-Logo"/>
                    <pic:cNvPicPr>
                      <a:picLocks noChangeAspect="1" noChangeArrowheads="1"/>
                    </pic:cNvPicPr>
                  </pic:nvPicPr>
                  <pic:blipFill>
                    <a:blip r:embed="rId77" cstate="print"/>
                    <a:srcRect/>
                    <a:stretch>
                      <a:fillRect/>
                    </a:stretch>
                  </pic:blipFill>
                  <pic:spPr bwMode="auto">
                    <a:xfrm>
                      <a:off x="0" y="0"/>
                      <a:ext cx="1430185" cy="923925"/>
                    </a:xfrm>
                    <a:prstGeom prst="rect">
                      <a:avLst/>
                    </a:prstGeom>
                    <a:solidFill>
                      <a:srgbClr val="FFFF00"/>
                    </a:solidFill>
                    <a:ln w="9525">
                      <a:noFill/>
                      <a:miter lim="800000"/>
                      <a:headEnd/>
                      <a:tailEnd/>
                    </a:ln>
                  </pic:spPr>
                </pic:pic>
              </a:graphicData>
            </a:graphic>
          </wp:inline>
        </w:drawing>
      </w:r>
      <w:r>
        <w:rPr>
          <w:rFonts w:ascii="Arial" w:eastAsia="Times New Roman" w:hAnsi="Arial" w:cs="Arial"/>
          <w:color w:val="333333"/>
          <w:sz w:val="18"/>
          <w:szCs w:val="18"/>
        </w:rPr>
        <w:t xml:space="preserve">                                    </w:t>
      </w:r>
      <w:r w:rsidRPr="009E28C5">
        <w:rPr>
          <w:rFonts w:ascii="Arial" w:eastAsia="Times New Roman" w:hAnsi="Arial" w:cs="Arial"/>
          <w:b/>
          <w:bCs/>
          <w:color w:val="333333"/>
          <w:sz w:val="24"/>
          <w:szCs w:val="24"/>
        </w:rPr>
        <w:t>Coastal municipalities water utility</w:t>
      </w:r>
      <w:r>
        <w:rPr>
          <w:rFonts w:ascii="Arial" w:eastAsia="Times New Roman" w:hAnsi="Arial" w:cs="Arial"/>
          <w:b/>
          <w:bCs/>
          <w:color w:val="333333"/>
          <w:sz w:val="24"/>
          <w:szCs w:val="24"/>
        </w:rPr>
        <w:t xml:space="preserve">- Gaza </w:t>
      </w:r>
      <w:r w:rsidRPr="009E28C5">
        <w:rPr>
          <w:rFonts w:ascii="Arial" w:eastAsia="Times New Roman" w:hAnsi="Arial" w:cs="Arial"/>
          <w:b/>
          <w:bCs/>
          <w:color w:val="333333"/>
          <w:sz w:val="24"/>
          <w:szCs w:val="24"/>
        </w:rPr>
        <w:t>.</w:t>
      </w:r>
    </w:p>
    <w:p w:rsidR="00226693" w:rsidRDefault="00226693" w:rsidP="00226693">
      <w:pPr>
        <w:spacing w:before="100" w:beforeAutospacing="1" w:after="390" w:line="300" w:lineRule="atLeast"/>
        <w:rPr>
          <w:rFonts w:ascii="Arial" w:eastAsia="Times New Roman" w:hAnsi="Arial" w:cs="Arial"/>
          <w:color w:val="333333"/>
          <w:sz w:val="18"/>
          <w:szCs w:val="18"/>
        </w:rPr>
      </w:pPr>
    </w:p>
    <w:p w:rsidR="00226693" w:rsidRDefault="00226693" w:rsidP="00226693">
      <w:pPr>
        <w:spacing w:before="100" w:beforeAutospacing="1" w:after="390" w:line="300" w:lineRule="atLeast"/>
        <w:rPr>
          <w:rFonts w:ascii="Arial" w:eastAsia="Times New Roman" w:hAnsi="Arial" w:cs="Arial"/>
          <w:color w:val="333333"/>
          <w:sz w:val="18"/>
          <w:szCs w:val="18"/>
        </w:rPr>
      </w:pPr>
      <w:r>
        <w:rPr>
          <w:rFonts w:ascii="Courier New" w:hAnsi="Courier New" w:cs="Courier New"/>
          <w:noProof/>
        </w:rPr>
        <w:drawing>
          <wp:inline distT="0" distB="0" distL="0" distR="0">
            <wp:extent cx="1504950" cy="590550"/>
            <wp:effectExtent l="19050" t="0" r="0" b="0"/>
            <wp:docPr id="23" name="Picture 13" descr="Osolh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solhzG"/>
                    <pic:cNvPicPr>
                      <a:picLocks noChangeAspect="1" noChangeArrowheads="1"/>
                    </pic:cNvPicPr>
                  </pic:nvPicPr>
                  <pic:blipFill>
                    <a:blip r:embed="rId78" cstate="print"/>
                    <a:srcRect/>
                    <a:stretch>
                      <a:fillRect/>
                    </a:stretch>
                  </pic:blipFill>
                  <pic:spPr bwMode="auto">
                    <a:xfrm>
                      <a:off x="0" y="0"/>
                      <a:ext cx="1504950" cy="590550"/>
                    </a:xfrm>
                    <a:prstGeom prst="rect">
                      <a:avLst/>
                    </a:prstGeom>
                    <a:noFill/>
                    <a:ln w="9525">
                      <a:noFill/>
                      <a:miter lim="800000"/>
                      <a:headEnd/>
                      <a:tailEnd/>
                    </a:ln>
                  </pic:spPr>
                </pic:pic>
              </a:graphicData>
            </a:graphic>
          </wp:inline>
        </w:drawing>
      </w:r>
      <w:r>
        <w:rPr>
          <w:rFonts w:ascii="Arial" w:eastAsia="Times New Roman" w:hAnsi="Arial" w:cs="Arial"/>
          <w:color w:val="333333"/>
          <w:sz w:val="18"/>
          <w:szCs w:val="18"/>
        </w:rPr>
        <w:t xml:space="preserve">        </w:t>
      </w:r>
      <w:r>
        <w:rPr>
          <w:rStyle w:val="a8"/>
          <w:rFonts w:ascii="Arial" w:hAnsi="Arial" w:cs="Arial"/>
          <w:sz w:val="27"/>
          <w:szCs w:val="27"/>
        </w:rPr>
        <w:t>Oxfam GB – Gaza Office</w:t>
      </w:r>
    </w:p>
    <w:p w:rsidR="00226693" w:rsidRDefault="00226693" w:rsidP="00226693">
      <w:pPr>
        <w:spacing w:before="100" w:beforeAutospacing="1" w:after="390" w:line="300" w:lineRule="atLeast"/>
        <w:rPr>
          <w:rFonts w:ascii="Arial" w:eastAsia="Times New Roman" w:hAnsi="Arial" w:cs="Arial"/>
          <w:color w:val="333333"/>
          <w:sz w:val="18"/>
          <w:szCs w:val="18"/>
        </w:rPr>
      </w:pPr>
    </w:p>
    <w:p w:rsidR="00226693" w:rsidRPr="00CE1C4E" w:rsidRDefault="00226693" w:rsidP="00226693">
      <w:pPr>
        <w:spacing w:before="100" w:beforeAutospacing="1" w:after="390" w:line="300" w:lineRule="atLeast"/>
        <w:rPr>
          <w:rFonts w:ascii="Arial" w:eastAsia="Times New Roman" w:hAnsi="Arial" w:cs="Arial"/>
          <w:color w:val="333333"/>
          <w:sz w:val="18"/>
          <w:szCs w:val="18"/>
        </w:rPr>
      </w:pPr>
    </w:p>
    <w:p w:rsidR="00226693" w:rsidRPr="009E28C5" w:rsidRDefault="00226693" w:rsidP="00226693">
      <w:pPr>
        <w:spacing w:before="100" w:beforeAutospacing="1" w:after="225" w:line="225" w:lineRule="atLeast"/>
        <w:outlineLvl w:val="3"/>
        <w:rPr>
          <w:rFonts w:ascii="Arial" w:eastAsia="Times New Roman" w:hAnsi="Arial" w:cs="Arial"/>
          <w:b/>
          <w:bCs/>
          <w:color w:val="333333"/>
          <w:sz w:val="24"/>
          <w:szCs w:val="24"/>
        </w:rPr>
      </w:pPr>
      <w:r>
        <w:rPr>
          <w:rFonts w:ascii="Arial" w:eastAsia="Times New Roman" w:hAnsi="Arial" w:cs="Arial"/>
          <w:noProof/>
          <w:color w:val="333333"/>
          <w:sz w:val="18"/>
          <w:szCs w:val="18"/>
        </w:rPr>
        <w:drawing>
          <wp:inline distT="0" distB="0" distL="0" distR="0">
            <wp:extent cx="952500" cy="914400"/>
            <wp:effectExtent l="19050" t="0" r="0" b="0"/>
            <wp:docPr id="29" name="Picture 1" descr="http://sak.ps/Admin/images/logos/1311758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k.ps/Admin/images/logos/1311758388.jpg"/>
                    <pic:cNvPicPr>
                      <a:picLocks noChangeAspect="1" noChangeArrowheads="1"/>
                    </pic:cNvPicPr>
                  </pic:nvPicPr>
                  <pic:blipFill>
                    <a:blip r:embed="rId79" cstate="print"/>
                    <a:srcRect/>
                    <a:stretch>
                      <a:fillRect/>
                    </a:stretch>
                  </pic:blipFill>
                  <pic:spPr bwMode="auto">
                    <a:xfrm>
                      <a:off x="0" y="0"/>
                      <a:ext cx="952500" cy="914400"/>
                    </a:xfrm>
                    <a:prstGeom prst="rect">
                      <a:avLst/>
                    </a:prstGeom>
                    <a:noFill/>
                    <a:ln w="9525">
                      <a:noFill/>
                      <a:miter lim="800000"/>
                      <a:headEnd/>
                      <a:tailEnd/>
                    </a:ln>
                  </pic:spPr>
                </pic:pic>
              </a:graphicData>
            </a:graphic>
          </wp:inline>
        </w:drawing>
      </w:r>
      <w:r>
        <w:rPr>
          <w:rFonts w:ascii="Arial" w:eastAsia="Times New Roman" w:hAnsi="Arial" w:cs="Arial"/>
          <w:color w:val="333333"/>
          <w:sz w:val="18"/>
          <w:szCs w:val="18"/>
        </w:rPr>
        <w:t xml:space="preserve">    </w:t>
      </w:r>
      <w:hyperlink r:id="rId80" w:tooltip="United Nations Development Program" w:history="1">
        <w:r w:rsidRPr="00CE1C4E">
          <w:rPr>
            <w:rFonts w:ascii="Arial" w:eastAsia="Times New Roman" w:hAnsi="Arial" w:cs="Arial"/>
            <w:b/>
            <w:bCs/>
            <w:color w:val="777777"/>
            <w:sz w:val="24"/>
            <w:szCs w:val="24"/>
          </w:rPr>
          <w:t>UNDP</w:t>
        </w:r>
      </w:hyperlink>
    </w:p>
    <w:p w:rsidR="00226693" w:rsidRPr="009E28C5" w:rsidRDefault="00226693" w:rsidP="001732B7">
      <w:pPr>
        <w:shd w:val="clear" w:color="auto" w:fill="FFFFFF"/>
        <w:ind w:left="1710"/>
        <w:outlineLvl w:val="0"/>
        <w:rPr>
          <w:rFonts w:ascii="Arial" w:eastAsia="Times New Roman" w:hAnsi="Arial" w:cs="Arial"/>
          <w:b/>
          <w:bCs/>
          <w:color w:val="333333"/>
          <w:sz w:val="24"/>
          <w:szCs w:val="24"/>
        </w:rPr>
      </w:pPr>
      <w:r>
        <w:rPr>
          <w:rFonts w:ascii="Arial" w:eastAsia="Times New Roman" w:hAnsi="Arial" w:cs="Arial"/>
          <w:color w:val="333333"/>
          <w:sz w:val="18"/>
          <w:szCs w:val="18"/>
        </w:rPr>
        <w:t xml:space="preserve">  </w:t>
      </w:r>
      <w:r w:rsidRPr="009E28C5">
        <w:rPr>
          <w:rFonts w:ascii="Arial" w:eastAsia="Times New Roman" w:hAnsi="Arial" w:cs="Arial"/>
          <w:b/>
          <w:bCs/>
          <w:color w:val="333333"/>
          <w:sz w:val="24"/>
          <w:szCs w:val="24"/>
        </w:rPr>
        <w:t>United Nations Development Programme</w:t>
      </w:r>
    </w:p>
    <w:p w:rsidR="00226693" w:rsidRPr="009E28C5" w:rsidRDefault="00226693" w:rsidP="00226693">
      <w:pPr>
        <w:spacing w:before="100" w:beforeAutospacing="1" w:after="300" w:line="300" w:lineRule="atLeast"/>
        <w:rPr>
          <w:rFonts w:ascii="Arial" w:eastAsia="Times New Roman" w:hAnsi="Arial" w:cs="Arial"/>
          <w:b/>
          <w:bCs/>
          <w:color w:val="333333"/>
          <w:sz w:val="24"/>
          <w:szCs w:val="24"/>
        </w:rPr>
      </w:pPr>
    </w:p>
    <w:p w:rsidR="00226693" w:rsidRDefault="00226693" w:rsidP="00226693">
      <w:pPr>
        <w:spacing w:before="100" w:beforeAutospacing="1" w:after="225" w:line="225" w:lineRule="atLeast"/>
        <w:outlineLvl w:val="3"/>
      </w:pPr>
      <w:r>
        <w:rPr>
          <w:rFonts w:ascii="Arial" w:eastAsia="Times New Roman" w:hAnsi="Arial" w:cs="Arial"/>
          <w:noProof/>
          <w:color w:val="333333"/>
          <w:sz w:val="18"/>
          <w:szCs w:val="18"/>
        </w:rPr>
        <w:drawing>
          <wp:inline distT="0" distB="0" distL="0" distR="0">
            <wp:extent cx="952500" cy="952500"/>
            <wp:effectExtent l="19050" t="0" r="0" b="0"/>
            <wp:docPr id="36" name="Picture 3" descr="http://sak.ps/Admin/images/logos/1311403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k.ps/Admin/images/logos/1311403470.jpg"/>
                    <pic:cNvPicPr>
                      <a:picLocks noChangeAspect="1" noChangeArrowheads="1"/>
                    </pic:cNvPicPr>
                  </pic:nvPicPr>
                  <pic:blipFill>
                    <a:blip r:embed="rId8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r>
        <w:rPr>
          <w:rFonts w:ascii="Arial" w:eastAsia="Times New Roman" w:hAnsi="Arial" w:cs="Arial"/>
          <w:color w:val="333333"/>
          <w:sz w:val="18"/>
          <w:szCs w:val="18"/>
        </w:rPr>
        <w:t xml:space="preserve"> </w:t>
      </w:r>
      <w:hyperlink r:id="rId82" w:tooltip="Palestinian Water Autherity " w:history="1">
        <w:r w:rsidRPr="00CE1C4E">
          <w:rPr>
            <w:rFonts w:ascii="Arial" w:eastAsia="Times New Roman" w:hAnsi="Arial" w:cs="Arial"/>
            <w:b/>
            <w:bCs/>
            <w:color w:val="777777"/>
            <w:sz w:val="24"/>
            <w:szCs w:val="24"/>
          </w:rPr>
          <w:t>PWA</w:t>
        </w:r>
      </w:hyperlink>
    </w:p>
    <w:p w:rsidR="00226693" w:rsidRPr="00CE1C4E" w:rsidRDefault="00226693" w:rsidP="001732B7">
      <w:pPr>
        <w:spacing w:before="100" w:beforeAutospacing="1" w:after="225" w:line="225" w:lineRule="atLeast"/>
        <w:ind w:left="1620"/>
        <w:outlineLvl w:val="0"/>
        <w:rPr>
          <w:rFonts w:ascii="Arial" w:eastAsia="Times New Roman" w:hAnsi="Arial" w:cs="Arial"/>
          <w:b/>
          <w:bCs/>
          <w:color w:val="333333"/>
          <w:sz w:val="24"/>
          <w:szCs w:val="24"/>
        </w:rPr>
      </w:pPr>
      <w:r>
        <w:rPr>
          <w:rStyle w:val="a8"/>
          <w:rFonts w:ascii="Arial" w:hAnsi="Arial" w:cs="Arial"/>
          <w:sz w:val="27"/>
          <w:szCs w:val="27"/>
        </w:rPr>
        <w:t>Palestinian Water Authority</w:t>
      </w:r>
    </w:p>
    <w:p w:rsidR="00226693" w:rsidRDefault="00226693" w:rsidP="00226693">
      <w:pPr>
        <w:spacing w:before="100" w:beforeAutospacing="1" w:after="300" w:line="300" w:lineRule="atLeast"/>
        <w:rPr>
          <w:rFonts w:ascii="Arial" w:eastAsia="Times New Roman" w:hAnsi="Arial" w:cs="Arial"/>
          <w:color w:val="333333"/>
          <w:sz w:val="18"/>
          <w:szCs w:val="18"/>
        </w:rPr>
      </w:pPr>
    </w:p>
    <w:p w:rsidR="00226693" w:rsidRPr="00CE1C4E" w:rsidRDefault="00226693" w:rsidP="00226693">
      <w:pPr>
        <w:spacing w:before="100" w:beforeAutospacing="1" w:after="300" w:line="300" w:lineRule="atLeast"/>
        <w:rPr>
          <w:rFonts w:ascii="Arial" w:eastAsia="Times New Roman" w:hAnsi="Arial" w:cs="Arial"/>
          <w:color w:val="333333"/>
          <w:sz w:val="18"/>
          <w:szCs w:val="18"/>
        </w:rPr>
      </w:pPr>
    </w:p>
    <w:p w:rsidR="00226693" w:rsidRPr="00CE1C4E" w:rsidRDefault="00226693" w:rsidP="00226693">
      <w:pPr>
        <w:spacing w:before="100" w:beforeAutospacing="1" w:after="300" w:line="300" w:lineRule="atLeast"/>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952500" cy="800100"/>
            <wp:effectExtent l="19050" t="0" r="0" b="0"/>
            <wp:docPr id="38" name="Picture 7" descr="http://sak.ps/Admin/images/logos/1311403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k.ps/Admin/images/logos/1311403373.jpg"/>
                    <pic:cNvPicPr>
                      <a:picLocks noChangeAspect="1" noChangeArrowheads="1"/>
                    </pic:cNvPicPr>
                  </pic:nvPicPr>
                  <pic:blipFill>
                    <a:blip r:embed="rId83" cstate="print"/>
                    <a:srcRect/>
                    <a:stretch>
                      <a:fillRect/>
                    </a:stretch>
                  </pic:blipFill>
                  <pic:spPr bwMode="auto">
                    <a:xfrm>
                      <a:off x="0" y="0"/>
                      <a:ext cx="952500" cy="800100"/>
                    </a:xfrm>
                    <a:prstGeom prst="rect">
                      <a:avLst/>
                    </a:prstGeom>
                    <a:noFill/>
                    <a:ln w="9525">
                      <a:noFill/>
                      <a:miter lim="800000"/>
                      <a:headEnd/>
                      <a:tailEnd/>
                    </a:ln>
                  </pic:spPr>
                </pic:pic>
              </a:graphicData>
            </a:graphic>
          </wp:inline>
        </w:drawing>
      </w:r>
    </w:p>
    <w:p w:rsidR="00226693" w:rsidRPr="00A7301B" w:rsidRDefault="00124EC4" w:rsidP="001732B7">
      <w:pPr>
        <w:spacing w:before="100" w:beforeAutospacing="1" w:after="225" w:line="225" w:lineRule="atLeast"/>
        <w:ind w:left="1620"/>
        <w:outlineLvl w:val="0"/>
        <w:rPr>
          <w:rStyle w:val="a8"/>
          <w:sz w:val="27"/>
          <w:szCs w:val="27"/>
        </w:rPr>
      </w:pPr>
      <w:hyperlink r:id="rId84" w:tooltip="United Nations Relief &amp; Work For Palestinian Refugees Agency" w:history="1">
        <w:r w:rsidR="00226693" w:rsidRPr="00A7301B">
          <w:rPr>
            <w:rStyle w:val="a8"/>
            <w:sz w:val="27"/>
            <w:szCs w:val="27"/>
          </w:rPr>
          <w:t>UNRWA</w:t>
        </w:r>
      </w:hyperlink>
    </w:p>
    <w:p w:rsidR="00226693" w:rsidRPr="00A7301B" w:rsidRDefault="00226693" w:rsidP="00226693">
      <w:pPr>
        <w:spacing w:before="100" w:beforeAutospacing="1" w:after="390" w:line="300" w:lineRule="atLeast"/>
        <w:ind w:left="1620"/>
        <w:rPr>
          <w:rStyle w:val="a8"/>
          <w:sz w:val="27"/>
          <w:szCs w:val="27"/>
        </w:rPr>
      </w:pPr>
      <w:r w:rsidRPr="00A7301B">
        <w:rPr>
          <w:rStyle w:val="a8"/>
          <w:rFonts w:ascii="Arial" w:hAnsi="Arial" w:cs="Arial"/>
          <w:sz w:val="27"/>
          <w:szCs w:val="27"/>
        </w:rPr>
        <w:t>United Nations Relief and  Works Agency for Palestine Refugees</w:t>
      </w:r>
      <w:r w:rsidRPr="00A7301B">
        <w:rPr>
          <w:rStyle w:val="a8"/>
          <w:sz w:val="27"/>
          <w:szCs w:val="27"/>
        </w:rPr>
        <w:br/>
      </w:r>
    </w:p>
    <w:p w:rsidR="00226693" w:rsidRPr="009E28C5" w:rsidRDefault="00226693" w:rsidP="00226693">
      <w:pPr>
        <w:rPr>
          <w:rStyle w:val="a8"/>
          <w:rFonts w:ascii="Arial" w:hAnsi="Arial" w:cs="Arial"/>
          <w:sz w:val="27"/>
          <w:szCs w:val="27"/>
        </w:rPr>
      </w:pPr>
      <w:r>
        <w:rPr>
          <w:rFonts w:ascii="Tahoma" w:hAnsi="Tahoma" w:cs="Tahoma"/>
          <w:noProof/>
          <w:color w:val="333333"/>
          <w:sz w:val="18"/>
          <w:szCs w:val="18"/>
        </w:rPr>
        <w:drawing>
          <wp:inline distT="0" distB="0" distL="0" distR="0">
            <wp:extent cx="1246893" cy="1141224"/>
            <wp:effectExtent l="19050" t="0" r="0" b="0"/>
            <wp:docPr id="39" name="Picture 2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
                    <pic:cNvPicPr>
                      <a:picLocks noChangeAspect="1" noChangeArrowheads="1"/>
                    </pic:cNvPicPr>
                  </pic:nvPicPr>
                  <pic:blipFill>
                    <a:blip r:embed="rId85" cstate="print"/>
                    <a:srcRect/>
                    <a:stretch>
                      <a:fillRect/>
                    </a:stretch>
                  </pic:blipFill>
                  <pic:spPr bwMode="auto">
                    <a:xfrm>
                      <a:off x="0" y="0"/>
                      <a:ext cx="1247245" cy="1141546"/>
                    </a:xfrm>
                    <a:prstGeom prst="rect">
                      <a:avLst/>
                    </a:prstGeom>
                    <a:noFill/>
                    <a:ln w="9525">
                      <a:noFill/>
                      <a:miter lim="800000"/>
                      <a:headEnd/>
                      <a:tailEnd/>
                    </a:ln>
                  </pic:spPr>
                </pic:pic>
              </a:graphicData>
            </a:graphic>
          </wp:inline>
        </w:drawing>
      </w:r>
      <w:r w:rsidRPr="009E28C5">
        <w:rPr>
          <w:rStyle w:val="a8"/>
          <w:rFonts w:ascii="Arial" w:hAnsi="Arial" w:cs="Arial"/>
          <w:sz w:val="27"/>
          <w:szCs w:val="27"/>
        </w:rPr>
        <w:t>Ministry of Health</w:t>
      </w:r>
    </w:p>
    <w:p w:rsidR="00226693" w:rsidRDefault="00226693" w:rsidP="00226693"/>
    <w:p w:rsidR="00226693" w:rsidRDefault="00226693" w:rsidP="00226693"/>
    <w:p w:rsidR="00226693" w:rsidRDefault="00226693" w:rsidP="00226693"/>
    <w:p w:rsidR="00226693" w:rsidRPr="00A7301B" w:rsidRDefault="00226693" w:rsidP="00226693">
      <w:pPr>
        <w:rPr>
          <w:rStyle w:val="a8"/>
          <w:rFonts w:ascii="Arial" w:hAnsi="Arial" w:cs="Arial"/>
          <w:b w:val="0"/>
          <w:bCs w:val="0"/>
          <w:sz w:val="27"/>
          <w:szCs w:val="27"/>
        </w:rPr>
      </w:pPr>
      <w:r>
        <w:rPr>
          <w:rFonts w:ascii="Tahoma" w:hAnsi="Tahoma" w:cs="Tahoma"/>
          <w:noProof/>
          <w:color w:val="333333"/>
          <w:sz w:val="16"/>
          <w:szCs w:val="16"/>
        </w:rPr>
        <w:drawing>
          <wp:inline distT="0" distB="0" distL="0" distR="0">
            <wp:extent cx="1143000" cy="1143000"/>
            <wp:effectExtent l="19050" t="0" r="0" b="0"/>
            <wp:docPr id="41" name="Picture 30" descr="http://www.afaqjadeda.org/images/201108290500262Association%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faqjadeda.org/images/201108290500262Association%20Logo.jpg"/>
                    <pic:cNvPicPr>
                      <a:picLocks noChangeAspect="1" noChangeArrowheads="1"/>
                    </pic:cNvPicPr>
                  </pic:nvPicPr>
                  <pic:blipFill>
                    <a:blip r:embed="rId86"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A7301B">
        <w:rPr>
          <w:rStyle w:val="a8"/>
          <w:rFonts w:ascii="Arial" w:hAnsi="Arial" w:cs="Arial"/>
          <w:b w:val="0"/>
          <w:bCs w:val="0"/>
          <w:sz w:val="27"/>
          <w:szCs w:val="27"/>
        </w:rPr>
        <w:t>Afaq Jadeeda Association</w:t>
      </w:r>
    </w:p>
    <w:p w:rsidR="00226693" w:rsidRDefault="00226693" w:rsidP="00226693"/>
    <w:p w:rsidR="00226693" w:rsidRDefault="00226693" w:rsidP="00226693"/>
    <w:p w:rsidR="00226693" w:rsidRDefault="00226693" w:rsidP="00226693">
      <w:pPr>
        <w:rPr>
          <w:rStyle w:val="a8"/>
          <w:rFonts w:ascii="Arial" w:hAnsi="Arial" w:cs="Arial"/>
          <w:b w:val="0"/>
          <w:bCs w:val="0"/>
          <w:sz w:val="27"/>
          <w:szCs w:val="27"/>
        </w:rPr>
      </w:pPr>
      <w:r>
        <w:rPr>
          <w:noProof/>
        </w:rPr>
        <w:drawing>
          <wp:inline distT="0" distB="0" distL="0" distR="0">
            <wp:extent cx="1704975" cy="514350"/>
            <wp:effectExtent l="19050" t="0" r="9525" b="0"/>
            <wp:docPr id="4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cstate="print"/>
                    <a:srcRect l="11378" t="31054" r="59936" b="53561"/>
                    <a:stretch>
                      <a:fillRect/>
                    </a:stretch>
                  </pic:blipFill>
                  <pic:spPr bwMode="auto">
                    <a:xfrm>
                      <a:off x="0" y="0"/>
                      <a:ext cx="1704975" cy="514350"/>
                    </a:xfrm>
                    <a:prstGeom prst="rect">
                      <a:avLst/>
                    </a:prstGeom>
                    <a:noFill/>
                    <a:ln w="9525">
                      <a:noFill/>
                      <a:miter lim="800000"/>
                      <a:headEnd/>
                      <a:tailEnd/>
                    </a:ln>
                  </pic:spPr>
                </pic:pic>
              </a:graphicData>
            </a:graphic>
          </wp:inline>
        </w:drawing>
      </w:r>
    </w:p>
    <w:p w:rsidR="00226693" w:rsidRPr="008F4E0F" w:rsidRDefault="00226693" w:rsidP="00226693">
      <w:pPr>
        <w:ind w:left="2700"/>
        <w:rPr>
          <w:rStyle w:val="a8"/>
          <w:rFonts w:ascii="Arial" w:hAnsi="Arial" w:cs="Arial"/>
          <w:sz w:val="27"/>
          <w:szCs w:val="27"/>
        </w:rPr>
      </w:pPr>
      <w:r w:rsidRPr="008F4E0F">
        <w:rPr>
          <w:rStyle w:val="a8"/>
          <w:rFonts w:ascii="Arial" w:hAnsi="Arial" w:cs="Arial"/>
          <w:b w:val="0"/>
          <w:bCs w:val="0"/>
          <w:sz w:val="27"/>
          <w:szCs w:val="27"/>
        </w:rPr>
        <w:t>Interpal</w:t>
      </w:r>
      <w:r w:rsidRPr="008F4E0F">
        <w:rPr>
          <w:rStyle w:val="a8"/>
          <w:rFonts w:ascii="Arial" w:hAnsi="Arial" w:cs="Arial"/>
          <w:sz w:val="27"/>
          <w:szCs w:val="27"/>
        </w:rPr>
        <w:t xml:space="preserve"> , working name for the British </w:t>
      </w:r>
      <w:hyperlink r:id="rId88" w:tooltip="Charitable organization" w:history="1">
        <w:r w:rsidRPr="008F4E0F">
          <w:rPr>
            <w:rStyle w:val="a8"/>
            <w:rFonts w:ascii="Arial" w:hAnsi="Arial" w:cs="Arial"/>
            <w:sz w:val="27"/>
            <w:szCs w:val="27"/>
          </w:rPr>
          <w:t>charity</w:t>
        </w:r>
      </w:hyperlink>
      <w:r w:rsidRPr="008F4E0F">
        <w:rPr>
          <w:rStyle w:val="a8"/>
          <w:rFonts w:ascii="Arial" w:hAnsi="Arial" w:cs="Arial"/>
          <w:sz w:val="27"/>
          <w:szCs w:val="27"/>
        </w:rPr>
        <w:t xml:space="preserve"> </w:t>
      </w:r>
      <w:r w:rsidRPr="008F4E0F">
        <w:rPr>
          <w:rStyle w:val="a8"/>
          <w:rFonts w:ascii="Arial" w:hAnsi="Arial" w:cs="Arial"/>
          <w:b w:val="0"/>
          <w:bCs w:val="0"/>
          <w:sz w:val="27"/>
          <w:szCs w:val="27"/>
        </w:rPr>
        <w:t>Palestinian Relief and Development Fund</w:t>
      </w:r>
    </w:p>
    <w:p w:rsidR="00226693" w:rsidRDefault="00226693" w:rsidP="00226693"/>
    <w:p w:rsidR="00226693" w:rsidRDefault="00226693" w:rsidP="00226693">
      <w:r>
        <w:rPr>
          <w:noProof/>
        </w:rPr>
        <w:drawing>
          <wp:inline distT="0" distB="0" distL="0" distR="0">
            <wp:extent cx="1704975" cy="1511800"/>
            <wp:effectExtent l="19050" t="0" r="9525" b="0"/>
            <wp:docPr id="44" name="PictureBox" descr="http://family-training.org/media/files/gallary/جلري%20التدري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Box" descr="http://family-training.org/media/files/gallary/جلري%20التدريب.jpg"/>
                    <pic:cNvPicPr>
                      <a:picLocks noChangeAspect="1" noChangeArrowheads="1"/>
                    </pic:cNvPicPr>
                  </pic:nvPicPr>
                  <pic:blipFill>
                    <a:blip r:embed="rId89" cstate="print"/>
                    <a:srcRect l="2971" t="3781" r="81567" b="53679"/>
                    <a:stretch>
                      <a:fillRect/>
                    </a:stretch>
                  </pic:blipFill>
                  <pic:spPr bwMode="auto">
                    <a:xfrm>
                      <a:off x="0" y="0"/>
                      <a:ext cx="1704975" cy="1511800"/>
                    </a:xfrm>
                    <a:prstGeom prst="rect">
                      <a:avLst/>
                    </a:prstGeom>
                    <a:noFill/>
                    <a:ln w="9525">
                      <a:noFill/>
                      <a:miter lim="800000"/>
                      <a:headEnd/>
                      <a:tailEnd/>
                    </a:ln>
                  </pic:spPr>
                </pic:pic>
              </a:graphicData>
            </a:graphic>
          </wp:inline>
        </w:drawing>
      </w:r>
      <w:r>
        <w:t xml:space="preserve">   </w:t>
      </w:r>
    </w:p>
    <w:p w:rsidR="00226693" w:rsidRPr="00A7301B" w:rsidRDefault="00226693" w:rsidP="00226693">
      <w:pPr>
        <w:ind w:left="2700"/>
        <w:rPr>
          <w:rFonts w:ascii="Arial" w:hAnsi="Arial" w:cs="Arial"/>
          <w:b/>
          <w:bCs/>
          <w:sz w:val="27"/>
          <w:szCs w:val="27"/>
        </w:rPr>
      </w:pPr>
      <w:r w:rsidRPr="00A7301B">
        <w:rPr>
          <w:rStyle w:val="a8"/>
          <w:rFonts w:ascii="Arial" w:hAnsi="Arial" w:cs="Arial"/>
          <w:sz w:val="27"/>
          <w:szCs w:val="27"/>
        </w:rPr>
        <w:t>Palestinian society for development training and family rehabilitation</w:t>
      </w:r>
    </w:p>
    <w:p w:rsidR="00226693" w:rsidRDefault="00226693" w:rsidP="00226693"/>
    <w:p w:rsidR="00226693" w:rsidRDefault="00226693" w:rsidP="00226693">
      <w:r>
        <w:rPr>
          <w:rFonts w:ascii="Tahoma" w:hAnsi="Tahoma" w:cs="Tahoma"/>
          <w:noProof/>
          <w:color w:val="000000"/>
          <w:sz w:val="18"/>
          <w:szCs w:val="18"/>
        </w:rPr>
        <w:drawing>
          <wp:inline distT="0" distB="0" distL="0" distR="0">
            <wp:extent cx="1114425" cy="1114425"/>
            <wp:effectExtent l="19050" t="0" r="9525" b="0"/>
            <wp:docPr id="45" name="iimg" descr="الكلية الجامعية للعلوم التطبيقية.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mg" descr="الكلية الجامعية للعلوم التطبيقية.gif"/>
                    <pic:cNvPicPr>
                      <a:picLocks noChangeAspect="1" noChangeArrowheads="1"/>
                    </pic:cNvPicPr>
                  </pic:nvPicPr>
                  <pic:blipFill>
                    <a:blip r:embed="rId90" cstate="print"/>
                    <a:srcRect l="20479" t="11749" r="19390" b="12841"/>
                    <a:stretch>
                      <a:fillRect/>
                    </a:stretch>
                  </pic:blipFill>
                  <pic:spPr bwMode="auto">
                    <a:xfrm>
                      <a:off x="0" y="0"/>
                      <a:ext cx="1114425" cy="1114425"/>
                    </a:xfrm>
                    <a:prstGeom prst="rect">
                      <a:avLst/>
                    </a:prstGeom>
                    <a:noFill/>
                    <a:ln w="9525">
                      <a:noFill/>
                      <a:miter lim="800000"/>
                      <a:headEnd/>
                      <a:tailEnd/>
                    </a:ln>
                  </pic:spPr>
                </pic:pic>
              </a:graphicData>
            </a:graphic>
          </wp:inline>
        </w:drawing>
      </w:r>
    </w:p>
    <w:p w:rsidR="00226693" w:rsidRPr="00A7301B" w:rsidRDefault="00226693" w:rsidP="00226693">
      <w:pPr>
        <w:ind w:left="2700"/>
        <w:rPr>
          <w:rStyle w:val="a8"/>
          <w:rFonts w:ascii="Arial" w:hAnsi="Arial" w:cs="Arial"/>
          <w:sz w:val="27"/>
          <w:szCs w:val="27"/>
        </w:rPr>
      </w:pPr>
      <w:r w:rsidRPr="00A7301B">
        <w:rPr>
          <w:rStyle w:val="a8"/>
          <w:rFonts w:ascii="Arial" w:hAnsi="Arial" w:cs="Arial"/>
          <w:sz w:val="27"/>
          <w:szCs w:val="27"/>
        </w:rPr>
        <w:t>Community College of Applied Science &amp; Technology - Gaza</w:t>
      </w:r>
    </w:p>
    <w:p w:rsidR="00226693" w:rsidRDefault="00226693" w:rsidP="00226693"/>
    <w:p w:rsidR="00226693" w:rsidRPr="006420D8" w:rsidRDefault="00226693" w:rsidP="006420D8">
      <w:pPr>
        <w:rPr>
          <w:rFonts w:ascii="Arial" w:hAnsi="Arial" w:cs="Arial"/>
          <w:b/>
          <w:bCs/>
          <w:sz w:val="27"/>
          <w:szCs w:val="27"/>
        </w:rPr>
      </w:pPr>
      <w:r>
        <w:rPr>
          <w:rFonts w:ascii="Tahoma" w:hAnsi="Tahoma" w:cs="Tahoma"/>
          <w:noProof/>
          <w:color w:val="0C8640"/>
          <w:sz w:val="18"/>
          <w:szCs w:val="18"/>
        </w:rPr>
        <w:drawing>
          <wp:inline distT="0" distB="0" distL="0" distR="0">
            <wp:extent cx="1038225" cy="933450"/>
            <wp:effectExtent l="0" t="0" r="0" b="0"/>
            <wp:docPr id="46" name="Picture 45" descr="http://www.hai.ae/templates/common/images/hai-logo.pn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hai.ae/templates/common/images/hai-logo.png">
                      <a:hlinkClick r:id="rId91"/>
                    </pic:cNvPr>
                    <pic:cNvPicPr>
                      <a:picLocks noChangeAspect="1" noChangeArrowheads="1"/>
                    </pic:cNvPicPr>
                  </pic:nvPicPr>
                  <pic:blipFill>
                    <a:blip r:embed="rId92" cstate="print"/>
                    <a:srcRect r="56225"/>
                    <a:stretch>
                      <a:fillRect/>
                    </a:stretch>
                  </pic:blipFill>
                  <pic:spPr bwMode="auto">
                    <a:xfrm>
                      <a:off x="0" y="0"/>
                      <a:ext cx="1038225" cy="933450"/>
                    </a:xfrm>
                    <a:prstGeom prst="rect">
                      <a:avLst/>
                    </a:prstGeom>
                    <a:noFill/>
                    <a:ln w="9525">
                      <a:noFill/>
                      <a:miter lim="800000"/>
                      <a:headEnd/>
                      <a:tailEnd/>
                    </a:ln>
                  </pic:spPr>
                </pic:pic>
              </a:graphicData>
            </a:graphic>
          </wp:inline>
        </w:drawing>
      </w:r>
      <w:r>
        <w:rPr>
          <w:rStyle w:val="a8"/>
          <w:rFonts w:ascii="Arial" w:hAnsi="Arial" w:cs="Arial"/>
          <w:sz w:val="27"/>
          <w:szCs w:val="27"/>
        </w:rPr>
        <w:t xml:space="preserve">        </w:t>
      </w:r>
      <w:r w:rsidRPr="00A7301B">
        <w:rPr>
          <w:rStyle w:val="a8"/>
          <w:rFonts w:ascii="Arial" w:hAnsi="Arial" w:cs="Arial"/>
          <w:sz w:val="27"/>
          <w:szCs w:val="27"/>
        </w:rPr>
        <w:t>Human Appeal International</w:t>
      </w:r>
    </w:p>
    <w:sectPr w:rsidR="00226693" w:rsidRPr="006420D8" w:rsidSect="0041003A">
      <w:headerReference w:type="even" r:id="rId93"/>
      <w:headerReference w:type="default" r:id="rId94"/>
      <w:footerReference w:type="even" r:id="rId95"/>
      <w:footerReference w:type="default" r:id="rId96"/>
      <w:headerReference w:type="first" r:id="rId97"/>
      <w:footerReference w:type="first" r:id="rId98"/>
      <w:pgSz w:w="12240" w:h="15840"/>
      <w:pgMar w:top="1440" w:right="1080" w:bottom="1440" w:left="1080"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4EC4" w:rsidRDefault="00124EC4" w:rsidP="00F418A8">
      <w:pPr>
        <w:spacing w:after="0" w:line="240" w:lineRule="auto"/>
      </w:pPr>
      <w:r>
        <w:separator/>
      </w:r>
    </w:p>
  </w:endnote>
  <w:endnote w:type="continuationSeparator" w:id="0">
    <w:p w:rsidR="00124EC4" w:rsidRDefault="00124EC4" w:rsidP="00F41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yriad-Roman">
    <w:altName w:val="Arial"/>
    <w:panose1 w:val="00000000000000000000"/>
    <w:charset w:val="00"/>
    <w:family w:val="swiss"/>
    <w:notTrueType/>
    <w:pitch w:val="default"/>
    <w:sig w:usb0="00000003" w:usb1="00000000" w:usb2="00000000" w:usb3="00000000" w:csb0="00000001" w:csb1="00000000"/>
  </w:font>
  <w:font w:name="AvantGarde Bk BT">
    <w:charset w:val="00"/>
    <w:family w:val="swiss"/>
    <w:pitch w:val="variable"/>
    <w:sig w:usb0="00000003" w:usb1="00000000" w:usb2="00000000" w:usb3="00000000" w:csb0="00000001" w:csb1="00000000"/>
  </w:font>
  <w:font w:name="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8A8" w:rsidRDefault="00F418A8">
    <w:pPr>
      <w:pStyle w:val="ab"/>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8A8" w:rsidRDefault="00F418A8">
    <w:pPr>
      <w:pStyle w:val="ab"/>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8A8" w:rsidRDefault="00F418A8">
    <w:pPr>
      <w:pStyle w:val="ab"/>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4EC4" w:rsidRDefault="00124EC4" w:rsidP="00F418A8">
      <w:pPr>
        <w:spacing w:after="0" w:line="240" w:lineRule="auto"/>
      </w:pPr>
      <w:r>
        <w:separator/>
      </w:r>
    </w:p>
  </w:footnote>
  <w:footnote w:type="continuationSeparator" w:id="0">
    <w:p w:rsidR="00124EC4" w:rsidRDefault="00124EC4" w:rsidP="00F418A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8A8" w:rsidRDefault="00F418A8">
    <w:pPr>
      <w:pStyle w:val="aa"/>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8A8" w:rsidRDefault="00F418A8">
    <w:pPr>
      <w:pStyle w:val="aa"/>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8A8" w:rsidRDefault="00F418A8">
    <w:pPr>
      <w:pStyle w:val="aa"/>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E61BE"/>
    <w:multiLevelType w:val="singleLevel"/>
    <w:tmpl w:val="0409000F"/>
    <w:lvl w:ilvl="0">
      <w:start w:val="1"/>
      <w:numFmt w:val="decimal"/>
      <w:lvlText w:val="%1."/>
      <w:lvlJc w:val="left"/>
      <w:pPr>
        <w:tabs>
          <w:tab w:val="num" w:pos="360"/>
        </w:tabs>
        <w:ind w:left="360" w:hanging="360"/>
      </w:pPr>
      <w:rPr>
        <w:sz w:val="22"/>
        <w:szCs w:val="24"/>
      </w:rPr>
    </w:lvl>
  </w:abstractNum>
  <w:abstractNum w:abstractNumId="1">
    <w:nsid w:val="0AAC1BB3"/>
    <w:multiLevelType w:val="hybridMultilevel"/>
    <w:tmpl w:val="6B14642E"/>
    <w:lvl w:ilvl="0" w:tplc="04090001">
      <w:start w:val="1"/>
      <w:numFmt w:val="bullet"/>
      <w:lvlText w:val=""/>
      <w:lvlJc w:val="left"/>
      <w:pPr>
        <w:ind w:left="1080" w:hanging="360"/>
      </w:pPr>
      <w:rPr>
        <w:rFonts w:ascii="Symbol" w:hAnsi="Symbol" w:hint="default"/>
      </w:rPr>
    </w:lvl>
    <w:lvl w:ilvl="1" w:tplc="0409000D">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0507359"/>
    <w:multiLevelType w:val="hybridMultilevel"/>
    <w:tmpl w:val="FC6E8C78"/>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6252BC3"/>
    <w:multiLevelType w:val="hybridMultilevel"/>
    <w:tmpl w:val="02A0EB1E"/>
    <w:lvl w:ilvl="0" w:tplc="B61CBF1C">
      <w:start w:val="2"/>
      <w:numFmt w:val="decimal"/>
      <w:lvlText w:val="%1."/>
      <w:lvlJc w:val="left"/>
      <w:pPr>
        <w:tabs>
          <w:tab w:val="num" w:pos="810"/>
        </w:tabs>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1FDF6E53"/>
    <w:multiLevelType w:val="hybridMultilevel"/>
    <w:tmpl w:val="234EBD90"/>
    <w:lvl w:ilvl="0" w:tplc="6CEC0C1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09A20BD"/>
    <w:multiLevelType w:val="hybridMultilevel"/>
    <w:tmpl w:val="2D149D9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0"/>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90DF6"/>
    <w:rsid w:val="000E6BC8"/>
    <w:rsid w:val="0010301F"/>
    <w:rsid w:val="0012167F"/>
    <w:rsid w:val="00124EC4"/>
    <w:rsid w:val="00132577"/>
    <w:rsid w:val="00146825"/>
    <w:rsid w:val="0015708F"/>
    <w:rsid w:val="001732B7"/>
    <w:rsid w:val="00193A05"/>
    <w:rsid w:val="00226693"/>
    <w:rsid w:val="00254668"/>
    <w:rsid w:val="00326859"/>
    <w:rsid w:val="00347606"/>
    <w:rsid w:val="003855ED"/>
    <w:rsid w:val="00397944"/>
    <w:rsid w:val="00405F5D"/>
    <w:rsid w:val="0041003A"/>
    <w:rsid w:val="0042072F"/>
    <w:rsid w:val="004A1212"/>
    <w:rsid w:val="0051078E"/>
    <w:rsid w:val="00522F4C"/>
    <w:rsid w:val="00523584"/>
    <w:rsid w:val="005E4DD5"/>
    <w:rsid w:val="006420D8"/>
    <w:rsid w:val="00692CF4"/>
    <w:rsid w:val="00783D49"/>
    <w:rsid w:val="00830F74"/>
    <w:rsid w:val="00882AA2"/>
    <w:rsid w:val="008E12CC"/>
    <w:rsid w:val="008E219F"/>
    <w:rsid w:val="00944486"/>
    <w:rsid w:val="00A608ED"/>
    <w:rsid w:val="00AA5863"/>
    <w:rsid w:val="00B5702F"/>
    <w:rsid w:val="00BB32C5"/>
    <w:rsid w:val="00C7025F"/>
    <w:rsid w:val="00C90DF6"/>
    <w:rsid w:val="00C95140"/>
    <w:rsid w:val="00CA3777"/>
    <w:rsid w:val="00CD14A9"/>
    <w:rsid w:val="00D55378"/>
    <w:rsid w:val="00D666F6"/>
    <w:rsid w:val="00E10641"/>
    <w:rsid w:val="00E44619"/>
    <w:rsid w:val="00E84FB2"/>
    <w:rsid w:val="00EC6872"/>
    <w:rsid w:val="00EF2CE8"/>
    <w:rsid w:val="00F418A8"/>
    <w:rsid w:val="00F60A94"/>
    <w:rsid w:val="00FB3DC9"/>
    <w:rsid w:val="00FC281A"/>
    <w:rsid w:val="00FE18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C90D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C90DF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rsid w:val="00C90DF6"/>
    <w:rPr>
      <w:color w:val="0000FF"/>
      <w:u w:val="single"/>
    </w:rPr>
  </w:style>
  <w:style w:type="paragraph" w:styleId="a4">
    <w:name w:val="Body Text"/>
    <w:basedOn w:val="a"/>
    <w:link w:val="Char"/>
    <w:rsid w:val="00C90DF6"/>
    <w:pPr>
      <w:spacing w:before="240" w:after="0" w:line="240" w:lineRule="auto"/>
      <w:jc w:val="both"/>
    </w:pPr>
    <w:rPr>
      <w:rFonts w:ascii="Arial" w:eastAsia="Times New Roman" w:hAnsi="Arial" w:cs="Times New Roman"/>
      <w:sz w:val="23"/>
      <w:szCs w:val="20"/>
      <w:lang w:eastAsia="da-DK"/>
    </w:rPr>
  </w:style>
  <w:style w:type="character" w:customStyle="1" w:styleId="Char">
    <w:name w:val="نص أساسي Char"/>
    <w:basedOn w:val="a0"/>
    <w:link w:val="a4"/>
    <w:rsid w:val="00C90DF6"/>
    <w:rPr>
      <w:rFonts w:ascii="Arial" w:eastAsia="Times New Roman" w:hAnsi="Arial" w:cs="Times New Roman"/>
      <w:sz w:val="23"/>
      <w:szCs w:val="20"/>
      <w:lang w:eastAsia="da-DK"/>
    </w:rPr>
  </w:style>
  <w:style w:type="paragraph" w:customStyle="1" w:styleId="Handbookstandardbullet">
    <w:name w:val="Handbook standard bullet"/>
    <w:basedOn w:val="a5"/>
    <w:link w:val="HandbookstandardbulletChar"/>
    <w:rsid w:val="00C90DF6"/>
    <w:pPr>
      <w:spacing w:after="0" w:line="240" w:lineRule="auto"/>
      <w:contextualSpacing w:val="0"/>
      <w:jc w:val="both"/>
    </w:pPr>
    <w:rPr>
      <w:rFonts w:ascii="Arial" w:eastAsia="Times New Roman" w:hAnsi="Arial" w:cs="Times New Roman"/>
      <w:sz w:val="23"/>
      <w:szCs w:val="20"/>
      <w:lang w:val="en-GB"/>
    </w:rPr>
  </w:style>
  <w:style w:type="character" w:customStyle="1" w:styleId="HandbookstandardbulletChar">
    <w:name w:val="Handbook standard bullet Char"/>
    <w:basedOn w:val="a0"/>
    <w:link w:val="Handbookstandardbullet"/>
    <w:rsid w:val="00C90DF6"/>
    <w:rPr>
      <w:rFonts w:ascii="Arial" w:eastAsia="Times New Roman" w:hAnsi="Arial" w:cs="Times New Roman"/>
      <w:sz w:val="23"/>
      <w:szCs w:val="20"/>
      <w:lang w:val="en-GB"/>
    </w:rPr>
  </w:style>
  <w:style w:type="paragraph" w:styleId="a5">
    <w:name w:val="List Bullet"/>
    <w:basedOn w:val="a"/>
    <w:uiPriority w:val="99"/>
    <w:semiHidden/>
    <w:unhideWhenUsed/>
    <w:rsid w:val="00C90DF6"/>
    <w:pPr>
      <w:tabs>
        <w:tab w:val="num" w:pos="360"/>
      </w:tabs>
      <w:ind w:left="360" w:hanging="360"/>
      <w:contextualSpacing/>
    </w:pPr>
  </w:style>
  <w:style w:type="paragraph" w:styleId="a6">
    <w:name w:val="Balloon Text"/>
    <w:basedOn w:val="a"/>
    <w:link w:val="Char0"/>
    <w:uiPriority w:val="99"/>
    <w:semiHidden/>
    <w:unhideWhenUsed/>
    <w:rsid w:val="00226693"/>
    <w:pPr>
      <w:spacing w:after="0" w:line="240" w:lineRule="auto"/>
    </w:pPr>
    <w:rPr>
      <w:rFonts w:ascii="Tahoma" w:hAnsi="Tahoma" w:cs="Tahoma"/>
      <w:sz w:val="16"/>
      <w:szCs w:val="16"/>
    </w:rPr>
  </w:style>
  <w:style w:type="character" w:customStyle="1" w:styleId="Char0">
    <w:name w:val="نص في بالون Char"/>
    <w:basedOn w:val="a0"/>
    <w:link w:val="a6"/>
    <w:uiPriority w:val="99"/>
    <w:semiHidden/>
    <w:rsid w:val="00226693"/>
    <w:rPr>
      <w:rFonts w:ascii="Tahoma" w:hAnsi="Tahoma" w:cs="Tahoma"/>
      <w:sz w:val="16"/>
      <w:szCs w:val="16"/>
    </w:rPr>
  </w:style>
  <w:style w:type="character" w:styleId="a7">
    <w:name w:val="Strong"/>
    <w:basedOn w:val="a0"/>
    <w:uiPriority w:val="22"/>
    <w:qFormat/>
    <w:rsid w:val="00226693"/>
    <w:rPr>
      <w:b/>
      <w:bCs/>
    </w:rPr>
  </w:style>
  <w:style w:type="paragraph" w:customStyle="1" w:styleId="ecxmsonormal">
    <w:name w:val="ecxmsonormal"/>
    <w:basedOn w:val="a"/>
    <w:rsid w:val="00226693"/>
    <w:pPr>
      <w:spacing w:after="324" w:line="240" w:lineRule="auto"/>
    </w:pPr>
    <w:rPr>
      <w:rFonts w:ascii="Times New Roman" w:eastAsia="Times New Roman" w:hAnsi="Times New Roman" w:cs="Times New Roman"/>
      <w:sz w:val="24"/>
      <w:szCs w:val="24"/>
    </w:rPr>
  </w:style>
  <w:style w:type="character" w:styleId="HTML">
    <w:name w:val="HTML Cite"/>
    <w:basedOn w:val="a0"/>
    <w:uiPriority w:val="99"/>
    <w:semiHidden/>
    <w:unhideWhenUsed/>
    <w:rsid w:val="00226693"/>
    <w:rPr>
      <w:i w:val="0"/>
      <w:iCs w:val="0"/>
      <w:color w:val="0E774A"/>
      <w:sz w:val="24"/>
      <w:szCs w:val="24"/>
    </w:rPr>
  </w:style>
  <w:style w:type="character" w:styleId="a8">
    <w:name w:val="Emphasis"/>
    <w:basedOn w:val="a0"/>
    <w:uiPriority w:val="20"/>
    <w:qFormat/>
    <w:rsid w:val="00226693"/>
    <w:rPr>
      <w:b/>
      <w:bCs/>
      <w:i w:val="0"/>
      <w:iCs w:val="0"/>
    </w:rPr>
  </w:style>
  <w:style w:type="character" w:customStyle="1" w:styleId="st1">
    <w:name w:val="st1"/>
    <w:basedOn w:val="a0"/>
    <w:rsid w:val="00226693"/>
  </w:style>
  <w:style w:type="paragraph" w:styleId="a9">
    <w:name w:val="List Paragraph"/>
    <w:basedOn w:val="a"/>
    <w:uiPriority w:val="34"/>
    <w:qFormat/>
    <w:rsid w:val="00226693"/>
    <w:pPr>
      <w:spacing w:after="0" w:line="240" w:lineRule="auto"/>
      <w:ind w:left="720"/>
      <w:contextualSpacing/>
    </w:pPr>
    <w:rPr>
      <w:rFonts w:ascii="Times New Roman" w:eastAsia="Times New Roman" w:hAnsi="Times New Roman" w:cs="Times New Roman"/>
      <w:sz w:val="24"/>
      <w:szCs w:val="24"/>
    </w:rPr>
  </w:style>
  <w:style w:type="character" w:customStyle="1" w:styleId="text141">
    <w:name w:val="text_141"/>
    <w:basedOn w:val="a0"/>
    <w:rsid w:val="00226693"/>
    <w:rPr>
      <w:rFonts w:ascii="Arial" w:hAnsi="Arial" w:cs="Arial" w:hint="default"/>
      <w:b w:val="0"/>
      <w:bCs w:val="0"/>
      <w:strike w:val="0"/>
      <w:dstrike w:val="0"/>
      <w:color w:val="414141"/>
      <w:sz w:val="21"/>
      <w:szCs w:val="21"/>
      <w:u w:val="none"/>
      <w:effect w:val="none"/>
    </w:rPr>
  </w:style>
  <w:style w:type="paragraph" w:styleId="aa">
    <w:name w:val="header"/>
    <w:basedOn w:val="a"/>
    <w:link w:val="Char1"/>
    <w:uiPriority w:val="99"/>
    <w:unhideWhenUsed/>
    <w:rsid w:val="00F418A8"/>
    <w:pPr>
      <w:tabs>
        <w:tab w:val="center" w:pos="4153"/>
        <w:tab w:val="right" w:pos="8306"/>
      </w:tabs>
      <w:spacing w:after="0" w:line="240" w:lineRule="auto"/>
    </w:pPr>
  </w:style>
  <w:style w:type="character" w:customStyle="1" w:styleId="Char1">
    <w:name w:val="رأس الصفحة Char"/>
    <w:basedOn w:val="a0"/>
    <w:link w:val="aa"/>
    <w:uiPriority w:val="99"/>
    <w:rsid w:val="00F418A8"/>
  </w:style>
  <w:style w:type="paragraph" w:styleId="ab">
    <w:name w:val="footer"/>
    <w:basedOn w:val="a"/>
    <w:link w:val="Char2"/>
    <w:uiPriority w:val="99"/>
    <w:unhideWhenUsed/>
    <w:rsid w:val="00F418A8"/>
    <w:pPr>
      <w:tabs>
        <w:tab w:val="center" w:pos="4153"/>
        <w:tab w:val="right" w:pos="8306"/>
      </w:tabs>
      <w:spacing w:after="0" w:line="240" w:lineRule="auto"/>
    </w:pPr>
  </w:style>
  <w:style w:type="character" w:customStyle="1" w:styleId="Char2">
    <w:name w:val="تذييل الصفحة Char"/>
    <w:basedOn w:val="a0"/>
    <w:link w:val="ab"/>
    <w:uiPriority w:val="99"/>
    <w:rsid w:val="00F41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google.com/aclk?sa=l&amp;ai=C8Pr1THa9TdaJG8GZ8APsv7iHD56D7_ABzvzUoxuQ6IcMCAAQASgDUKCQqKMDYJQCoAHg5K3_A8gBAakCqWAV7uMIvD6qBB9P0AFlsu1LfDKmH7Kj7-xjxIAI8P6Ez31d3nUw9csC&amp;sig=AGiWqtzGyCa1zZ3var2iggro_3Leg42Xmg&amp;ved=0CA8Q0Qw&amp;adurl=http://www.go-dove.com/event-15428" TargetMode="External"/><Relationship Id="rId9" Type="http://schemas.openxmlformats.org/officeDocument/2006/relationships/hyperlink" Target="mailto:asy.water@hotmail.com" TargetMode="Externa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30" Type="http://schemas.openxmlformats.org/officeDocument/2006/relationships/image" Target="media/image21.png"/><Relationship Id="rId31" Type="http://schemas.openxmlformats.org/officeDocument/2006/relationships/image" Target="media/image22.gif"/><Relationship Id="rId32" Type="http://schemas.openxmlformats.org/officeDocument/2006/relationships/image" Target="http://www.lowara.com/img/lowara-linkbig.gif" TargetMode="External"/><Relationship Id="rId33" Type="http://schemas.openxmlformats.org/officeDocument/2006/relationships/image" Target="media/image23.jpe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gif"/><Relationship Id="rId38" Type="http://schemas.openxmlformats.org/officeDocument/2006/relationships/image" Target="media/image28.jpeg"/><Relationship Id="rId39" Type="http://schemas.openxmlformats.org/officeDocument/2006/relationships/image" Target="media/image29.jpeg"/><Relationship Id="rId50" Type="http://schemas.openxmlformats.org/officeDocument/2006/relationships/image" Target="media/image40.jpeg"/><Relationship Id="rId51" Type="http://schemas.openxmlformats.org/officeDocument/2006/relationships/image" Target="media/image41.jpeg"/><Relationship Id="rId52" Type="http://schemas.openxmlformats.org/officeDocument/2006/relationships/image" Target="media/image42.jpeg"/><Relationship Id="rId53" Type="http://schemas.openxmlformats.org/officeDocument/2006/relationships/image" Target="media/image43.jpeg"/><Relationship Id="rId54" Type="http://schemas.openxmlformats.org/officeDocument/2006/relationships/image" Target="media/image44.jpeg"/><Relationship Id="rId55" Type="http://schemas.openxmlformats.org/officeDocument/2006/relationships/image" Target="media/image45.jpeg"/><Relationship Id="rId56" Type="http://schemas.openxmlformats.org/officeDocument/2006/relationships/image" Target="media/image46.jpeg"/><Relationship Id="rId57" Type="http://schemas.openxmlformats.org/officeDocument/2006/relationships/image" Target="media/image47.jpeg"/><Relationship Id="rId58" Type="http://schemas.openxmlformats.org/officeDocument/2006/relationships/image" Target="media/image48.png"/><Relationship Id="rId59" Type="http://schemas.openxmlformats.org/officeDocument/2006/relationships/image" Target="media/image49.png"/><Relationship Id="rId70" Type="http://schemas.openxmlformats.org/officeDocument/2006/relationships/image" Target="media/image60.png"/><Relationship Id="rId71" Type="http://schemas.openxmlformats.org/officeDocument/2006/relationships/hyperlink" Target="http://www.laynebowler.com.tr" TargetMode="External"/><Relationship Id="rId72" Type="http://schemas.openxmlformats.org/officeDocument/2006/relationships/image" Target="media/image61.png"/><Relationship Id="rId73" Type="http://schemas.openxmlformats.org/officeDocument/2006/relationships/hyperlink" Target="http://www.italtecnica.com" TargetMode="External"/><Relationship Id="rId74" Type="http://schemas.openxmlformats.org/officeDocument/2006/relationships/image" Target="media/image62.jpeg"/><Relationship Id="rId75" Type="http://schemas.openxmlformats.org/officeDocument/2006/relationships/image" Target="media/image63.png"/><Relationship Id="rId76" Type="http://schemas.openxmlformats.org/officeDocument/2006/relationships/image" Target="media/image64.png"/><Relationship Id="rId77" Type="http://schemas.openxmlformats.org/officeDocument/2006/relationships/image" Target="media/image65.jpeg"/><Relationship Id="rId78" Type="http://schemas.openxmlformats.org/officeDocument/2006/relationships/image" Target="media/image66.png"/><Relationship Id="rId79" Type="http://schemas.openxmlformats.org/officeDocument/2006/relationships/image" Target="media/image67.jpeg"/><Relationship Id="rId90" Type="http://schemas.openxmlformats.org/officeDocument/2006/relationships/image" Target="media/image74.gif"/><Relationship Id="rId91" Type="http://schemas.openxmlformats.org/officeDocument/2006/relationships/hyperlink" Target="http://www.hai.ae/ar/home.aspx" TargetMode="External"/><Relationship Id="rId92" Type="http://schemas.openxmlformats.org/officeDocument/2006/relationships/image" Target="media/image75.png"/><Relationship Id="rId93" Type="http://schemas.openxmlformats.org/officeDocument/2006/relationships/header" Target="header1.xml"/><Relationship Id="rId94" Type="http://schemas.openxmlformats.org/officeDocument/2006/relationships/header" Target="header2.xml"/><Relationship Id="rId95" Type="http://schemas.openxmlformats.org/officeDocument/2006/relationships/footer" Target="footer1.xml"/><Relationship Id="rId96" Type="http://schemas.openxmlformats.org/officeDocument/2006/relationships/footer" Target="footer2.xml"/><Relationship Id="rId97" Type="http://schemas.openxmlformats.org/officeDocument/2006/relationships/header" Target="header3.xml"/><Relationship Id="rId98" Type="http://schemas.openxmlformats.org/officeDocument/2006/relationships/footer" Target="footer3.xml"/><Relationship Id="rId99" Type="http://schemas.openxmlformats.org/officeDocument/2006/relationships/fontTable" Target="fontTable.xm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png"/><Relationship Id="rId40" Type="http://schemas.openxmlformats.org/officeDocument/2006/relationships/image" Target="media/image30.jpeg"/><Relationship Id="rId41" Type="http://schemas.openxmlformats.org/officeDocument/2006/relationships/image" Target="media/image31.jpeg"/><Relationship Id="rId42" Type="http://schemas.openxmlformats.org/officeDocument/2006/relationships/image" Target="media/image32.jpeg"/><Relationship Id="rId43" Type="http://schemas.openxmlformats.org/officeDocument/2006/relationships/image" Target="media/image33.jpeg"/><Relationship Id="rId44" Type="http://schemas.openxmlformats.org/officeDocument/2006/relationships/image" Target="media/image34.jpeg"/><Relationship Id="rId45" Type="http://schemas.openxmlformats.org/officeDocument/2006/relationships/image" Target="media/image35.jpeg"/><Relationship Id="rId46" Type="http://schemas.openxmlformats.org/officeDocument/2006/relationships/image" Target="media/image36.jpeg"/><Relationship Id="rId47" Type="http://schemas.openxmlformats.org/officeDocument/2006/relationships/image" Target="media/image37.jpeg"/><Relationship Id="rId48" Type="http://schemas.openxmlformats.org/officeDocument/2006/relationships/image" Target="media/image38.jpeg"/><Relationship Id="rId49" Type="http://schemas.openxmlformats.org/officeDocument/2006/relationships/image" Target="media/image39.jpe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jpeg"/><Relationship Id="rId65" Type="http://schemas.openxmlformats.org/officeDocument/2006/relationships/image" Target="media/image55.jpeg"/><Relationship Id="rId66" Type="http://schemas.openxmlformats.org/officeDocument/2006/relationships/image" Target="media/image56.jpeg"/><Relationship Id="rId67" Type="http://schemas.openxmlformats.org/officeDocument/2006/relationships/image" Target="media/image57.jpeg"/><Relationship Id="rId68" Type="http://schemas.openxmlformats.org/officeDocument/2006/relationships/image" Target="media/image58.jpeg"/><Relationship Id="rId69" Type="http://schemas.openxmlformats.org/officeDocument/2006/relationships/image" Target="media/image59.jpeg"/><Relationship Id="rId100" Type="http://schemas.openxmlformats.org/officeDocument/2006/relationships/theme" Target="theme/theme1.xml"/><Relationship Id="rId80" Type="http://schemas.openxmlformats.org/officeDocument/2006/relationships/hyperlink" Target="http://sak.ps/clients2.php" TargetMode="External"/><Relationship Id="rId81" Type="http://schemas.openxmlformats.org/officeDocument/2006/relationships/image" Target="media/image68.jpeg"/><Relationship Id="rId82" Type="http://schemas.openxmlformats.org/officeDocument/2006/relationships/hyperlink" Target="http://sak.ps/clients2.php" TargetMode="External"/><Relationship Id="rId83" Type="http://schemas.openxmlformats.org/officeDocument/2006/relationships/image" Target="media/image69.jpeg"/><Relationship Id="rId84" Type="http://schemas.openxmlformats.org/officeDocument/2006/relationships/hyperlink" Target="http://sak.ps/clients2.php" TargetMode="External"/><Relationship Id="rId85" Type="http://schemas.openxmlformats.org/officeDocument/2006/relationships/image" Target="media/image70.png"/><Relationship Id="rId86" Type="http://schemas.openxmlformats.org/officeDocument/2006/relationships/image" Target="media/image71.jpeg"/><Relationship Id="rId87" Type="http://schemas.openxmlformats.org/officeDocument/2006/relationships/image" Target="media/image72.png"/><Relationship Id="rId88" Type="http://schemas.openxmlformats.org/officeDocument/2006/relationships/hyperlink" Target="http://en.wikipedia.org/wiki/Charitable_organization" TargetMode="External"/><Relationship Id="rId89" Type="http://schemas.openxmlformats.org/officeDocument/2006/relationships/image" Target="media/image7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B5AA54-1148-4F4B-AABB-8009F2C1C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4358</Words>
  <Characters>24841</Characters>
  <Application>Microsoft Macintosh Word</Application>
  <DocSecurity>0</DocSecurity>
  <Lines>207</Lines>
  <Paragraphs>58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Khamis</cp:lastModifiedBy>
  <cp:revision>9</cp:revision>
  <dcterms:created xsi:type="dcterms:W3CDTF">2012-11-06T08:42:00Z</dcterms:created>
  <dcterms:modified xsi:type="dcterms:W3CDTF">2013-01-03T12:10:00Z</dcterms:modified>
</cp:coreProperties>
</file>